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040" w:rsidRPr="00D3457B" w:rsidRDefault="002D3040" w:rsidP="002D3040">
      <w:pPr>
        <w:rPr>
          <w:rFonts w:asciiTheme="minorHAnsi" w:hAnsiTheme="minorHAnsi"/>
          <w:sz w:val="21"/>
          <w:szCs w:val="21"/>
        </w:rPr>
      </w:pPr>
      <w:r w:rsidRPr="00D3457B">
        <w:rPr>
          <w:rFonts w:asciiTheme="minorHAnsi" w:hAnsiTheme="minorHAnsi"/>
          <w:sz w:val="21"/>
          <w:szCs w:val="21"/>
          <w:highlight w:val="yellow"/>
        </w:rPr>
        <w:t>[Insert date here]</w:t>
      </w:r>
    </w:p>
    <w:p w:rsidR="002D3040" w:rsidRPr="00D3457B" w:rsidRDefault="002D3040" w:rsidP="002D3040">
      <w:pPr>
        <w:rPr>
          <w:rFonts w:asciiTheme="minorHAnsi" w:hAnsiTheme="minorHAnsi"/>
          <w:sz w:val="21"/>
          <w:szCs w:val="21"/>
        </w:rPr>
      </w:pPr>
    </w:p>
    <w:p w:rsidR="002D3040" w:rsidRPr="00D3457B" w:rsidRDefault="002D3040" w:rsidP="002D3040">
      <w:pPr>
        <w:rPr>
          <w:rFonts w:asciiTheme="minorHAnsi" w:hAnsiTheme="minorHAnsi"/>
          <w:sz w:val="21"/>
          <w:szCs w:val="21"/>
          <w:highlight w:val="yellow"/>
        </w:rPr>
      </w:pPr>
      <w:r w:rsidRPr="00D3457B">
        <w:rPr>
          <w:rFonts w:asciiTheme="minorHAnsi" w:hAnsiTheme="minorHAnsi"/>
          <w:sz w:val="21"/>
          <w:szCs w:val="21"/>
          <w:highlight w:val="yellow"/>
        </w:rPr>
        <w:t>[Name of Public Official]</w:t>
      </w:r>
    </w:p>
    <w:p w:rsidR="002D3040" w:rsidRPr="00D3457B" w:rsidRDefault="002D3040" w:rsidP="002D3040">
      <w:pPr>
        <w:rPr>
          <w:rFonts w:asciiTheme="minorHAnsi" w:hAnsiTheme="minorHAnsi"/>
          <w:sz w:val="21"/>
          <w:szCs w:val="21"/>
          <w:highlight w:val="yellow"/>
        </w:rPr>
      </w:pPr>
      <w:r w:rsidRPr="00D3457B">
        <w:rPr>
          <w:rFonts w:asciiTheme="minorHAnsi" w:hAnsiTheme="minorHAnsi"/>
          <w:sz w:val="21"/>
          <w:szCs w:val="21"/>
          <w:highlight w:val="yellow"/>
        </w:rPr>
        <w:t>[Agency, Council or Governing Body]</w:t>
      </w:r>
    </w:p>
    <w:p w:rsidR="002D3040" w:rsidRPr="00D3457B" w:rsidRDefault="002D3040" w:rsidP="002D3040">
      <w:pPr>
        <w:rPr>
          <w:rFonts w:asciiTheme="minorHAnsi" w:hAnsiTheme="minorHAnsi"/>
          <w:sz w:val="21"/>
          <w:szCs w:val="21"/>
          <w:highlight w:val="yellow"/>
        </w:rPr>
      </w:pPr>
      <w:r w:rsidRPr="00D3457B">
        <w:rPr>
          <w:rFonts w:asciiTheme="minorHAnsi" w:hAnsiTheme="minorHAnsi"/>
          <w:sz w:val="21"/>
          <w:szCs w:val="21"/>
          <w:highlight w:val="yellow"/>
        </w:rPr>
        <w:t>[Street Address]</w:t>
      </w:r>
    </w:p>
    <w:p w:rsidR="002D3040" w:rsidRPr="00D3457B" w:rsidRDefault="002D3040" w:rsidP="002D3040">
      <w:pPr>
        <w:rPr>
          <w:rFonts w:asciiTheme="minorHAnsi" w:hAnsiTheme="minorHAnsi"/>
          <w:sz w:val="21"/>
          <w:szCs w:val="21"/>
        </w:rPr>
      </w:pPr>
      <w:r w:rsidRPr="00D3457B">
        <w:rPr>
          <w:rStyle w:val="apple-style-span"/>
          <w:rFonts w:asciiTheme="minorHAnsi" w:hAnsiTheme="minorHAnsi"/>
          <w:color w:val="000000"/>
          <w:sz w:val="21"/>
          <w:szCs w:val="21"/>
          <w:highlight w:val="yellow"/>
        </w:rPr>
        <w:t>[City / State / Zip Code]</w:t>
      </w:r>
    </w:p>
    <w:p w:rsidR="002D3040" w:rsidRPr="00D3457B" w:rsidRDefault="002D3040" w:rsidP="002D3040">
      <w:pPr>
        <w:rPr>
          <w:rFonts w:asciiTheme="minorHAnsi" w:hAnsiTheme="minorHAnsi"/>
          <w:sz w:val="21"/>
          <w:szCs w:val="21"/>
        </w:rPr>
      </w:pPr>
    </w:p>
    <w:p w:rsidR="002D3040" w:rsidRPr="00D3457B" w:rsidRDefault="002D3040" w:rsidP="002D3040">
      <w:pPr>
        <w:rPr>
          <w:rFonts w:asciiTheme="minorHAnsi" w:hAnsiTheme="minorHAnsi"/>
          <w:sz w:val="21"/>
          <w:szCs w:val="21"/>
        </w:rPr>
      </w:pPr>
      <w:r w:rsidRPr="00D3457B">
        <w:rPr>
          <w:rFonts w:asciiTheme="minorHAnsi" w:hAnsiTheme="minorHAnsi"/>
          <w:sz w:val="21"/>
          <w:szCs w:val="21"/>
        </w:rPr>
        <w:t xml:space="preserve">Dear </w:t>
      </w:r>
      <w:r w:rsidRPr="00583615">
        <w:rPr>
          <w:rFonts w:asciiTheme="minorHAnsi" w:hAnsiTheme="minorHAnsi"/>
          <w:sz w:val="21"/>
          <w:szCs w:val="21"/>
          <w:highlight w:val="yellow"/>
        </w:rPr>
        <w:t>____________________</w:t>
      </w:r>
      <w:bookmarkStart w:id="0" w:name="_GoBack"/>
      <w:bookmarkEnd w:id="0"/>
      <w:r w:rsidRPr="00D3457B">
        <w:rPr>
          <w:rFonts w:asciiTheme="minorHAnsi" w:hAnsiTheme="minorHAnsi"/>
          <w:sz w:val="21"/>
          <w:szCs w:val="21"/>
        </w:rPr>
        <w:t>:</w:t>
      </w:r>
    </w:p>
    <w:p w:rsidR="002D3040" w:rsidRPr="00D3457B" w:rsidRDefault="002D3040" w:rsidP="002D3040">
      <w:pPr>
        <w:rPr>
          <w:rFonts w:asciiTheme="minorHAnsi" w:hAnsiTheme="minorHAnsi"/>
          <w:sz w:val="21"/>
          <w:szCs w:val="21"/>
        </w:rPr>
      </w:pPr>
    </w:p>
    <w:p w:rsidR="00D012D4" w:rsidRPr="00D3457B" w:rsidRDefault="00D012D4">
      <w:pPr>
        <w:rPr>
          <w:rFonts w:asciiTheme="minorHAnsi" w:hAnsiTheme="minorHAnsi"/>
          <w:sz w:val="21"/>
          <w:szCs w:val="21"/>
        </w:rPr>
      </w:pPr>
      <w:r w:rsidRPr="00D3457B">
        <w:rPr>
          <w:rFonts w:asciiTheme="minorHAnsi" w:hAnsiTheme="minorHAnsi"/>
          <w:sz w:val="21"/>
          <w:szCs w:val="21"/>
        </w:rPr>
        <w:t>We</w:t>
      </w:r>
      <w:r w:rsidR="002D3040" w:rsidRPr="00D3457B">
        <w:rPr>
          <w:rFonts w:asciiTheme="minorHAnsi" w:hAnsiTheme="minorHAnsi"/>
          <w:sz w:val="21"/>
          <w:szCs w:val="21"/>
        </w:rPr>
        <w:t>, the undersigned members of this</w:t>
      </w:r>
      <w:r w:rsidRPr="00D3457B">
        <w:rPr>
          <w:rFonts w:asciiTheme="minorHAnsi" w:hAnsiTheme="minorHAnsi"/>
          <w:sz w:val="21"/>
          <w:szCs w:val="21"/>
        </w:rPr>
        <w:t xml:space="preserve"> community, are writing to voice our opposition to the proposal to cease the fluoridation of </w:t>
      </w:r>
      <w:r w:rsidR="002D3040" w:rsidRPr="00D3457B">
        <w:rPr>
          <w:rFonts w:asciiTheme="minorHAnsi" w:hAnsiTheme="minorHAnsi"/>
          <w:sz w:val="21"/>
          <w:szCs w:val="21"/>
        </w:rPr>
        <w:t xml:space="preserve">the </w:t>
      </w:r>
      <w:r w:rsidRPr="00D3457B">
        <w:rPr>
          <w:rFonts w:asciiTheme="minorHAnsi" w:hAnsiTheme="minorHAnsi"/>
          <w:sz w:val="21"/>
          <w:szCs w:val="21"/>
        </w:rPr>
        <w:t>public water system</w:t>
      </w:r>
      <w:r w:rsidR="002D3040" w:rsidRPr="00D3457B">
        <w:rPr>
          <w:rFonts w:asciiTheme="minorHAnsi" w:hAnsiTheme="minorHAnsi"/>
          <w:sz w:val="21"/>
          <w:szCs w:val="21"/>
        </w:rPr>
        <w:t xml:space="preserve"> serving </w:t>
      </w:r>
      <w:r w:rsidR="002D3040" w:rsidRPr="00D3457B">
        <w:rPr>
          <w:rFonts w:asciiTheme="minorHAnsi" w:hAnsiTheme="minorHAnsi"/>
          <w:sz w:val="21"/>
          <w:szCs w:val="21"/>
          <w:highlight w:val="yellow"/>
        </w:rPr>
        <w:t>[insert town/county/city]</w:t>
      </w:r>
      <w:r w:rsidR="008E51DF" w:rsidRPr="00D3457B">
        <w:rPr>
          <w:rFonts w:asciiTheme="minorHAnsi" w:hAnsiTheme="minorHAnsi"/>
          <w:sz w:val="21"/>
          <w:szCs w:val="21"/>
        </w:rPr>
        <w:t>.</w:t>
      </w:r>
      <w:r w:rsidRPr="00D3457B">
        <w:rPr>
          <w:rFonts w:asciiTheme="minorHAnsi" w:hAnsiTheme="minorHAnsi"/>
          <w:sz w:val="21"/>
          <w:szCs w:val="21"/>
        </w:rPr>
        <w:t xml:space="preserve"> If approved, such a proposal would severely undermine the health and</w:t>
      </w:r>
      <w:r w:rsidR="008E51DF" w:rsidRPr="00D3457B">
        <w:rPr>
          <w:rFonts w:asciiTheme="minorHAnsi" w:hAnsiTheme="minorHAnsi"/>
          <w:sz w:val="21"/>
          <w:szCs w:val="21"/>
        </w:rPr>
        <w:t xml:space="preserve"> quality of life of residents. </w:t>
      </w:r>
      <w:r w:rsidRPr="00D3457B">
        <w:rPr>
          <w:rFonts w:asciiTheme="minorHAnsi" w:hAnsiTheme="minorHAnsi"/>
          <w:sz w:val="21"/>
          <w:szCs w:val="21"/>
        </w:rPr>
        <w:t>Moreover, it would impose a hidden “tax” on our community by increasing th</w:t>
      </w:r>
      <w:r w:rsidR="008E51DF" w:rsidRPr="00D3457B">
        <w:rPr>
          <w:rFonts w:asciiTheme="minorHAnsi" w:hAnsiTheme="minorHAnsi"/>
          <w:sz w:val="21"/>
          <w:szCs w:val="21"/>
        </w:rPr>
        <w:t>e pain and cost of dental care.</w:t>
      </w:r>
    </w:p>
    <w:p w:rsidR="00463B0A" w:rsidRPr="00D3457B" w:rsidRDefault="00463B0A" w:rsidP="00463B0A">
      <w:pPr>
        <w:rPr>
          <w:rStyle w:val="apple-style-span"/>
          <w:rFonts w:asciiTheme="minorHAnsi" w:hAnsiTheme="minorHAnsi"/>
          <w:color w:val="000000"/>
          <w:sz w:val="21"/>
          <w:szCs w:val="21"/>
          <w:shd w:val="clear" w:color="auto" w:fill="FFFFFF"/>
        </w:rPr>
      </w:pPr>
    </w:p>
    <w:p w:rsidR="00A47F36" w:rsidRPr="00D3457B" w:rsidRDefault="00463B0A" w:rsidP="00D012D4">
      <w:pPr>
        <w:rPr>
          <w:rFonts w:asciiTheme="minorHAnsi" w:hAnsiTheme="minorHAnsi"/>
          <w:sz w:val="21"/>
          <w:szCs w:val="21"/>
        </w:rPr>
      </w:pPr>
      <w:r w:rsidRPr="00D3457B">
        <w:rPr>
          <w:rStyle w:val="apple-style-span"/>
          <w:rFonts w:asciiTheme="minorHAnsi" w:hAnsiTheme="minorHAnsi"/>
          <w:color w:val="000000"/>
          <w:sz w:val="21"/>
          <w:szCs w:val="21"/>
          <w:shd w:val="clear" w:color="auto" w:fill="FFFFFF"/>
        </w:rPr>
        <w:t>The American Dental Association, American Academy of Pediatrics, Institute of Medicine</w:t>
      </w:r>
      <w:r w:rsidR="00A370CF" w:rsidRPr="00D3457B">
        <w:rPr>
          <w:rStyle w:val="apple-style-span"/>
          <w:rFonts w:asciiTheme="minorHAnsi" w:hAnsiTheme="minorHAnsi"/>
          <w:color w:val="000000"/>
          <w:sz w:val="21"/>
          <w:szCs w:val="21"/>
          <w:shd w:val="clear" w:color="auto" w:fill="FFFFFF"/>
        </w:rPr>
        <w:t>,</w:t>
      </w:r>
      <w:r w:rsidRPr="00D3457B">
        <w:rPr>
          <w:rStyle w:val="apple-style-span"/>
          <w:rFonts w:asciiTheme="minorHAnsi" w:hAnsiTheme="minorHAnsi"/>
          <w:color w:val="000000"/>
          <w:sz w:val="21"/>
          <w:szCs w:val="21"/>
          <w:shd w:val="clear" w:color="auto" w:fill="FFFFFF"/>
        </w:rPr>
        <w:t xml:space="preserve"> and many other respected health and medical organizations endorse the safety and </w:t>
      </w:r>
      <w:r w:rsidR="00A370CF" w:rsidRPr="00D3457B">
        <w:rPr>
          <w:rStyle w:val="apple-style-span"/>
          <w:rFonts w:asciiTheme="minorHAnsi" w:hAnsiTheme="minorHAnsi"/>
          <w:color w:val="000000"/>
          <w:sz w:val="21"/>
          <w:szCs w:val="21"/>
          <w:shd w:val="clear" w:color="auto" w:fill="FFFFFF"/>
        </w:rPr>
        <w:t>effectiveness of fluoridation.</w:t>
      </w:r>
      <w:r w:rsidR="00D3457B" w:rsidRPr="00D3457B">
        <w:rPr>
          <w:rStyle w:val="EndnoteReference"/>
          <w:rFonts w:asciiTheme="minorHAnsi" w:hAnsiTheme="minorHAnsi"/>
          <w:color w:val="000000"/>
          <w:sz w:val="21"/>
          <w:szCs w:val="21"/>
          <w:shd w:val="clear" w:color="auto" w:fill="FFFFFF"/>
        </w:rPr>
        <w:endnoteReference w:id="1"/>
      </w:r>
      <w:r w:rsidR="00A370CF" w:rsidRPr="00D3457B">
        <w:rPr>
          <w:rStyle w:val="apple-style-span"/>
          <w:rFonts w:asciiTheme="minorHAnsi" w:hAnsiTheme="minorHAnsi"/>
          <w:color w:val="000000"/>
          <w:sz w:val="21"/>
          <w:szCs w:val="21"/>
          <w:shd w:val="clear" w:color="auto" w:fill="FFFFFF"/>
        </w:rPr>
        <w:t xml:space="preserve"> </w:t>
      </w:r>
      <w:r w:rsidRPr="00D3457B">
        <w:rPr>
          <w:rStyle w:val="apple-style-span"/>
          <w:rFonts w:asciiTheme="minorHAnsi" w:hAnsiTheme="minorHAnsi"/>
          <w:color w:val="000000"/>
          <w:sz w:val="21"/>
          <w:szCs w:val="21"/>
          <w:shd w:val="clear" w:color="auto" w:fill="FFFFFF"/>
        </w:rPr>
        <w:t>The Centers for Disease Control and Prevention has</w:t>
      </w:r>
      <w:r w:rsidR="00A47F36" w:rsidRPr="00D3457B">
        <w:rPr>
          <w:rStyle w:val="apple-style-span"/>
          <w:rFonts w:asciiTheme="minorHAnsi" w:hAnsiTheme="minorHAnsi"/>
          <w:color w:val="000000"/>
          <w:sz w:val="21"/>
          <w:szCs w:val="21"/>
          <w:shd w:val="clear" w:color="auto" w:fill="FFFFFF"/>
        </w:rPr>
        <w:t xml:space="preserve"> called fluoridation one of the “</w:t>
      </w:r>
      <w:r w:rsidR="00A47F36" w:rsidRPr="00D3457B">
        <w:rPr>
          <w:rStyle w:val="apple-style-span"/>
          <w:rFonts w:asciiTheme="minorHAnsi" w:hAnsiTheme="minorHAnsi"/>
          <w:color w:val="000000"/>
          <w:sz w:val="21"/>
          <w:szCs w:val="21"/>
        </w:rPr>
        <w:t>great public health achievements of the 20th century.”</w:t>
      </w:r>
      <w:r w:rsidR="00A47F36" w:rsidRPr="00D3457B">
        <w:rPr>
          <w:rStyle w:val="EndnoteReference"/>
          <w:rFonts w:asciiTheme="minorHAnsi" w:hAnsiTheme="minorHAnsi"/>
          <w:color w:val="000000"/>
          <w:sz w:val="21"/>
          <w:szCs w:val="21"/>
        </w:rPr>
        <w:endnoteReference w:id="2"/>
      </w:r>
      <w:r w:rsidRPr="00D3457B">
        <w:rPr>
          <w:rStyle w:val="apple-style-span"/>
          <w:rFonts w:asciiTheme="minorHAnsi" w:hAnsiTheme="minorHAnsi"/>
          <w:color w:val="000000"/>
          <w:sz w:val="21"/>
          <w:szCs w:val="21"/>
          <w:shd w:val="clear" w:color="auto" w:fill="FFFFFF"/>
        </w:rPr>
        <w:t xml:space="preserve"> </w:t>
      </w:r>
      <w:r w:rsidR="008E51DF" w:rsidRPr="00D3457B">
        <w:rPr>
          <w:rFonts w:asciiTheme="minorHAnsi" w:hAnsiTheme="minorHAnsi"/>
          <w:sz w:val="21"/>
          <w:szCs w:val="21"/>
        </w:rPr>
        <w:t xml:space="preserve">Why? </w:t>
      </w:r>
      <w:r w:rsidR="00A47F36" w:rsidRPr="00D3457B">
        <w:rPr>
          <w:rFonts w:asciiTheme="minorHAnsi" w:hAnsiTheme="minorHAnsi"/>
          <w:sz w:val="21"/>
          <w:szCs w:val="21"/>
        </w:rPr>
        <w:t>Because d</w:t>
      </w:r>
      <w:r w:rsidR="00D012D4" w:rsidRPr="00D3457B">
        <w:rPr>
          <w:rFonts w:asciiTheme="minorHAnsi" w:hAnsiTheme="minorHAnsi"/>
          <w:sz w:val="21"/>
          <w:szCs w:val="21"/>
        </w:rPr>
        <w:t>ecades of evidence show conclusively that water fluoridation re</w:t>
      </w:r>
      <w:r w:rsidR="007170D4" w:rsidRPr="00D3457B">
        <w:rPr>
          <w:rFonts w:asciiTheme="minorHAnsi" w:hAnsiTheme="minorHAnsi"/>
          <w:sz w:val="21"/>
          <w:szCs w:val="21"/>
        </w:rPr>
        <w:t xml:space="preserve">duces </w:t>
      </w:r>
      <w:r w:rsidR="00D012D4" w:rsidRPr="00D3457B">
        <w:rPr>
          <w:rFonts w:asciiTheme="minorHAnsi" w:hAnsiTheme="minorHAnsi"/>
          <w:sz w:val="21"/>
          <w:szCs w:val="21"/>
        </w:rPr>
        <w:t>tooth decay</w:t>
      </w:r>
      <w:r w:rsidR="007170D4" w:rsidRPr="00D3457B">
        <w:rPr>
          <w:rFonts w:asciiTheme="minorHAnsi" w:hAnsiTheme="minorHAnsi"/>
          <w:sz w:val="21"/>
          <w:szCs w:val="21"/>
        </w:rPr>
        <w:t xml:space="preserve"> by 20 to 40 percent</w:t>
      </w:r>
      <w:r w:rsidR="00D012D4" w:rsidRPr="00D3457B">
        <w:rPr>
          <w:rFonts w:asciiTheme="minorHAnsi" w:hAnsiTheme="minorHAnsi"/>
          <w:sz w:val="21"/>
          <w:szCs w:val="21"/>
        </w:rPr>
        <w:t>.</w:t>
      </w:r>
      <w:r w:rsidR="00D012D4" w:rsidRPr="00D3457B">
        <w:rPr>
          <w:rStyle w:val="EndnoteReference"/>
          <w:rFonts w:asciiTheme="minorHAnsi" w:hAnsiTheme="minorHAnsi"/>
          <w:sz w:val="21"/>
          <w:szCs w:val="21"/>
        </w:rPr>
        <w:endnoteReference w:id="3"/>
      </w:r>
    </w:p>
    <w:p w:rsidR="00A47F36" w:rsidRPr="00D3457B" w:rsidRDefault="00A47F36" w:rsidP="00D012D4">
      <w:pPr>
        <w:rPr>
          <w:rFonts w:asciiTheme="minorHAnsi" w:hAnsiTheme="minorHAnsi"/>
          <w:sz w:val="21"/>
          <w:szCs w:val="21"/>
        </w:rPr>
      </w:pPr>
    </w:p>
    <w:p w:rsidR="00D012D4" w:rsidRPr="00D3457B" w:rsidRDefault="00D012D4" w:rsidP="00D012D4">
      <w:pPr>
        <w:rPr>
          <w:rStyle w:val="apple-style-span"/>
          <w:rFonts w:asciiTheme="minorHAnsi" w:hAnsiTheme="minorHAnsi"/>
          <w:color w:val="000000"/>
          <w:sz w:val="21"/>
          <w:szCs w:val="21"/>
          <w:shd w:val="clear" w:color="auto" w:fill="FFFFFF"/>
        </w:rPr>
      </w:pPr>
      <w:r w:rsidRPr="00D3457B">
        <w:rPr>
          <w:rFonts w:asciiTheme="minorHAnsi" w:hAnsiTheme="minorHAnsi"/>
          <w:sz w:val="21"/>
          <w:szCs w:val="21"/>
        </w:rPr>
        <w:t>As the rate of fluoridation steadily increased in the U.S., t</w:t>
      </w:r>
      <w:r w:rsidRPr="00D3457B">
        <w:rPr>
          <w:rStyle w:val="apple-style-span"/>
          <w:rFonts w:asciiTheme="minorHAnsi" w:hAnsiTheme="minorHAnsi"/>
          <w:color w:val="000000"/>
          <w:sz w:val="21"/>
          <w:szCs w:val="21"/>
          <w:shd w:val="clear" w:color="auto" w:fill="FFFFFF"/>
        </w:rPr>
        <w:t>he average number of decayed, filled or missing teeth among 12-year-olds fell 68 percent between 1966 and 1994.</w:t>
      </w:r>
      <w:r w:rsidRPr="00D3457B">
        <w:rPr>
          <w:rStyle w:val="EndnoteReference"/>
          <w:rFonts w:asciiTheme="minorHAnsi" w:hAnsiTheme="minorHAnsi"/>
          <w:color w:val="000000"/>
          <w:sz w:val="21"/>
          <w:szCs w:val="21"/>
          <w:shd w:val="clear" w:color="auto" w:fill="FFFFFF"/>
        </w:rPr>
        <w:endnoteReference w:id="4"/>
      </w:r>
      <w:r w:rsidR="008E51DF" w:rsidRPr="00D3457B">
        <w:rPr>
          <w:rFonts w:asciiTheme="minorHAnsi" w:hAnsiTheme="minorHAnsi"/>
          <w:sz w:val="21"/>
          <w:szCs w:val="21"/>
        </w:rPr>
        <w:t xml:space="preserve"> </w:t>
      </w:r>
      <w:r w:rsidRPr="00D3457B">
        <w:rPr>
          <w:rFonts w:asciiTheme="minorHAnsi" w:hAnsiTheme="minorHAnsi"/>
          <w:sz w:val="21"/>
          <w:szCs w:val="21"/>
        </w:rPr>
        <w:t>Although fluoridated water is proven to protect teeth even as they are forming in children’s mouths, research also shows that fluoridation benefits Americans of all ages, including older adults</w:t>
      </w:r>
      <w:r w:rsidRPr="00D3457B">
        <w:rPr>
          <w:rStyle w:val="apple-style-span"/>
          <w:rFonts w:asciiTheme="minorHAnsi" w:hAnsiTheme="minorHAnsi"/>
          <w:color w:val="000000"/>
          <w:sz w:val="21"/>
          <w:szCs w:val="21"/>
          <w:shd w:val="clear" w:color="auto" w:fill="FFFFFF"/>
        </w:rPr>
        <w:t>.</w:t>
      </w:r>
      <w:r w:rsidRPr="00D3457B">
        <w:rPr>
          <w:rStyle w:val="EndnoteReference"/>
          <w:rFonts w:asciiTheme="minorHAnsi" w:hAnsiTheme="minorHAnsi"/>
          <w:color w:val="000000"/>
          <w:sz w:val="21"/>
          <w:szCs w:val="21"/>
          <w:shd w:val="clear" w:color="auto" w:fill="FFFFFF"/>
        </w:rPr>
        <w:endnoteReference w:id="5"/>
      </w:r>
    </w:p>
    <w:p w:rsidR="00463B0A" w:rsidRPr="00D3457B" w:rsidRDefault="00463B0A" w:rsidP="00D012D4">
      <w:pPr>
        <w:rPr>
          <w:rStyle w:val="apple-style-span"/>
          <w:rFonts w:asciiTheme="minorHAnsi" w:hAnsiTheme="minorHAnsi"/>
          <w:color w:val="000000"/>
          <w:sz w:val="21"/>
          <w:szCs w:val="21"/>
          <w:shd w:val="clear" w:color="auto" w:fill="FFFFFF"/>
        </w:rPr>
      </w:pPr>
    </w:p>
    <w:p w:rsidR="00463B0A" w:rsidRPr="00D3457B" w:rsidRDefault="00F1652F" w:rsidP="00463B0A">
      <w:pPr>
        <w:rPr>
          <w:rFonts w:asciiTheme="minorHAnsi" w:hAnsiTheme="minorHAnsi"/>
          <w:sz w:val="21"/>
          <w:szCs w:val="21"/>
        </w:rPr>
      </w:pPr>
      <w:r w:rsidRPr="00D3457B">
        <w:rPr>
          <w:rStyle w:val="Hyperlink"/>
          <w:rFonts w:asciiTheme="minorHAnsi" w:hAnsiTheme="minorHAnsi"/>
          <w:color w:val="000000"/>
          <w:sz w:val="21"/>
          <w:szCs w:val="21"/>
          <w:u w:val="none"/>
        </w:rPr>
        <w:t>While</w:t>
      </w:r>
      <w:r w:rsidR="00463B0A" w:rsidRPr="00D3457B">
        <w:rPr>
          <w:rStyle w:val="Hyperlink"/>
          <w:rFonts w:asciiTheme="minorHAnsi" w:hAnsiTheme="minorHAnsi"/>
          <w:color w:val="000000"/>
          <w:sz w:val="21"/>
          <w:szCs w:val="21"/>
          <w:u w:val="none"/>
        </w:rPr>
        <w:t xml:space="preserve"> dental health has improved for many people in recent decades, tooth decay remains the most common chronic childhood disease—five times more prevalent than asthma.</w:t>
      </w:r>
      <w:r w:rsidR="00463B0A" w:rsidRPr="00D3457B">
        <w:rPr>
          <w:rStyle w:val="EndnoteReference"/>
          <w:rFonts w:asciiTheme="minorHAnsi" w:hAnsiTheme="minorHAnsi"/>
          <w:color w:val="000000"/>
          <w:sz w:val="21"/>
          <w:szCs w:val="21"/>
        </w:rPr>
        <w:endnoteReference w:id="6"/>
      </w:r>
      <w:r w:rsidR="008E51DF" w:rsidRPr="00D3457B">
        <w:rPr>
          <w:rStyle w:val="Hyperlink"/>
          <w:rFonts w:asciiTheme="minorHAnsi" w:hAnsiTheme="minorHAnsi"/>
          <w:color w:val="000000"/>
          <w:sz w:val="21"/>
          <w:szCs w:val="21"/>
          <w:u w:val="none"/>
        </w:rPr>
        <w:t xml:space="preserve"> </w:t>
      </w:r>
      <w:r w:rsidR="00E82402" w:rsidRPr="00D3457B">
        <w:rPr>
          <w:rFonts w:asciiTheme="minorHAnsi" w:hAnsiTheme="minorHAnsi"/>
          <w:sz w:val="21"/>
          <w:szCs w:val="21"/>
        </w:rPr>
        <w:t xml:space="preserve">At a time when </w:t>
      </w:r>
      <w:r w:rsidR="00463B0A" w:rsidRPr="00D3457B">
        <w:rPr>
          <w:rFonts w:asciiTheme="minorHAnsi" w:hAnsiTheme="minorHAnsi"/>
          <w:sz w:val="21"/>
          <w:szCs w:val="21"/>
        </w:rPr>
        <w:t>million</w:t>
      </w:r>
      <w:r w:rsidR="00E82402" w:rsidRPr="00D3457B">
        <w:rPr>
          <w:rFonts w:asciiTheme="minorHAnsi" w:hAnsiTheme="minorHAnsi"/>
          <w:sz w:val="21"/>
          <w:szCs w:val="21"/>
        </w:rPr>
        <w:t>s</w:t>
      </w:r>
      <w:r w:rsidR="00463B0A" w:rsidRPr="00D3457B">
        <w:rPr>
          <w:rFonts w:asciiTheme="minorHAnsi" w:hAnsiTheme="minorHAnsi"/>
          <w:sz w:val="21"/>
          <w:szCs w:val="21"/>
        </w:rPr>
        <w:t xml:space="preserve"> </w:t>
      </w:r>
      <w:r w:rsidR="00E82402" w:rsidRPr="00D3457B">
        <w:rPr>
          <w:rFonts w:asciiTheme="minorHAnsi" w:hAnsiTheme="minorHAnsi"/>
          <w:sz w:val="21"/>
          <w:szCs w:val="21"/>
        </w:rPr>
        <w:t xml:space="preserve">of </w:t>
      </w:r>
      <w:r w:rsidR="00463B0A" w:rsidRPr="00D3457B">
        <w:rPr>
          <w:rFonts w:asciiTheme="minorHAnsi" w:hAnsiTheme="minorHAnsi"/>
          <w:sz w:val="21"/>
          <w:szCs w:val="21"/>
        </w:rPr>
        <w:t xml:space="preserve">Americans lack dental insurance, fluoridation offers </w:t>
      </w:r>
      <w:r w:rsidRPr="00D3457B">
        <w:rPr>
          <w:rFonts w:asciiTheme="minorHAnsi" w:hAnsiTheme="minorHAnsi"/>
          <w:sz w:val="21"/>
          <w:szCs w:val="21"/>
        </w:rPr>
        <w:t>a simple, cost effective</w:t>
      </w:r>
      <w:r w:rsidR="00463B0A" w:rsidRPr="00D3457B">
        <w:rPr>
          <w:rFonts w:asciiTheme="minorHAnsi" w:hAnsiTheme="minorHAnsi"/>
          <w:sz w:val="21"/>
          <w:szCs w:val="21"/>
        </w:rPr>
        <w:t xml:space="preserve"> preventive strategy that </w:t>
      </w:r>
      <w:r w:rsidR="003F7F25" w:rsidRPr="00D3457B">
        <w:rPr>
          <w:rFonts w:asciiTheme="minorHAnsi" w:hAnsiTheme="minorHAnsi"/>
          <w:sz w:val="21"/>
          <w:szCs w:val="21"/>
        </w:rPr>
        <w:t xml:space="preserve">all residents of a community </w:t>
      </w:r>
      <w:r w:rsidR="00463B0A" w:rsidRPr="00D3457B">
        <w:rPr>
          <w:rFonts w:asciiTheme="minorHAnsi" w:hAnsiTheme="minorHAnsi"/>
          <w:sz w:val="21"/>
          <w:szCs w:val="21"/>
        </w:rPr>
        <w:t>can benefit from simply by turning on their tap.</w:t>
      </w:r>
      <w:r w:rsidR="00463B0A" w:rsidRPr="00D3457B">
        <w:rPr>
          <w:rStyle w:val="EndnoteReference"/>
          <w:rFonts w:asciiTheme="minorHAnsi" w:hAnsiTheme="minorHAnsi"/>
          <w:sz w:val="21"/>
          <w:szCs w:val="21"/>
        </w:rPr>
        <w:endnoteReference w:id="7"/>
      </w:r>
    </w:p>
    <w:p w:rsidR="00463B0A" w:rsidRPr="00D3457B" w:rsidRDefault="00463B0A" w:rsidP="00D012D4">
      <w:pPr>
        <w:rPr>
          <w:rFonts w:asciiTheme="minorHAnsi" w:hAnsiTheme="minorHAnsi"/>
          <w:sz w:val="21"/>
          <w:szCs w:val="21"/>
        </w:rPr>
      </w:pPr>
    </w:p>
    <w:p w:rsidR="007170D4" w:rsidRPr="00D3457B" w:rsidRDefault="007170D4" w:rsidP="007170D4">
      <w:pPr>
        <w:pStyle w:val="NormalWeb"/>
        <w:spacing w:before="0" w:beforeAutospacing="0" w:after="0" w:afterAutospacing="0"/>
        <w:textAlignment w:val="baseline"/>
        <w:rPr>
          <w:rFonts w:asciiTheme="minorHAnsi" w:hAnsiTheme="minorHAnsi"/>
          <w:color w:val="000000"/>
          <w:sz w:val="21"/>
          <w:szCs w:val="21"/>
        </w:rPr>
      </w:pPr>
      <w:r w:rsidRPr="00D3457B">
        <w:rPr>
          <w:rFonts w:asciiTheme="minorHAnsi" w:hAnsiTheme="minorHAnsi"/>
          <w:color w:val="000000"/>
          <w:sz w:val="21"/>
          <w:szCs w:val="21"/>
        </w:rPr>
        <w:t>In these tough fiscal times, cities and states are increasingly looking for health</w:t>
      </w:r>
      <w:r w:rsidR="008E51DF" w:rsidRPr="00D3457B">
        <w:rPr>
          <w:rFonts w:asciiTheme="minorHAnsi" w:hAnsiTheme="minorHAnsi"/>
          <w:color w:val="000000"/>
          <w:sz w:val="21"/>
          <w:szCs w:val="21"/>
        </w:rPr>
        <w:t xml:space="preserve"> interventions that save money.</w:t>
      </w:r>
      <w:r w:rsidRPr="00D3457B">
        <w:rPr>
          <w:rFonts w:asciiTheme="minorHAnsi" w:hAnsiTheme="minorHAnsi"/>
          <w:color w:val="000000"/>
          <w:sz w:val="21"/>
          <w:szCs w:val="21"/>
        </w:rPr>
        <w:t xml:space="preserve"> Research shows that water fluoridation offers perhaps the greatest return-on-investment of any public healt</w:t>
      </w:r>
      <w:r w:rsidR="008E51DF" w:rsidRPr="00D3457B">
        <w:rPr>
          <w:rFonts w:asciiTheme="minorHAnsi" w:hAnsiTheme="minorHAnsi"/>
          <w:color w:val="000000"/>
          <w:sz w:val="21"/>
          <w:szCs w:val="21"/>
        </w:rPr>
        <w:t>h strategy.</w:t>
      </w:r>
      <w:r w:rsidR="00F1652F" w:rsidRPr="00D3457B">
        <w:rPr>
          <w:rFonts w:asciiTheme="minorHAnsi" w:hAnsiTheme="minorHAnsi"/>
          <w:color w:val="000000"/>
          <w:sz w:val="21"/>
          <w:szCs w:val="21"/>
        </w:rPr>
        <w:t xml:space="preserve"> </w:t>
      </w:r>
      <w:r w:rsidR="008E51DF" w:rsidRPr="00D3457B">
        <w:rPr>
          <w:rFonts w:asciiTheme="minorHAnsi" w:hAnsiTheme="minorHAnsi"/>
          <w:color w:val="000000"/>
          <w:sz w:val="21"/>
          <w:szCs w:val="21"/>
        </w:rPr>
        <w:t>R</w:t>
      </w:r>
      <w:r w:rsidRPr="00D3457B">
        <w:rPr>
          <w:rFonts w:asciiTheme="minorHAnsi" w:hAnsiTheme="minorHAnsi"/>
          <w:color w:val="000000"/>
          <w:sz w:val="21"/>
          <w:szCs w:val="21"/>
        </w:rPr>
        <w:t>eduction</w:t>
      </w:r>
      <w:r w:rsidR="008E51DF" w:rsidRPr="00D3457B">
        <w:rPr>
          <w:rFonts w:asciiTheme="minorHAnsi" w:hAnsiTheme="minorHAnsi"/>
          <w:color w:val="000000"/>
          <w:sz w:val="21"/>
          <w:szCs w:val="21"/>
        </w:rPr>
        <w:t>s</w:t>
      </w:r>
      <w:r w:rsidRPr="00D3457B">
        <w:rPr>
          <w:rFonts w:asciiTheme="minorHAnsi" w:hAnsiTheme="minorHAnsi"/>
          <w:color w:val="000000"/>
          <w:sz w:val="21"/>
          <w:szCs w:val="21"/>
        </w:rPr>
        <w:t xml:space="preserve"> in the costs of filling and extracting diseased teeth—not </w:t>
      </w:r>
      <w:r w:rsidR="008E51DF" w:rsidRPr="00D3457B">
        <w:rPr>
          <w:rFonts w:asciiTheme="minorHAnsi" w:hAnsiTheme="minorHAnsi"/>
          <w:color w:val="000000"/>
          <w:sz w:val="21"/>
          <w:szCs w:val="21"/>
        </w:rPr>
        <w:t>to mention</w:t>
      </w:r>
      <w:r w:rsidRPr="00D3457B">
        <w:rPr>
          <w:rFonts w:asciiTheme="minorHAnsi" w:hAnsiTheme="minorHAnsi"/>
          <w:color w:val="000000"/>
          <w:sz w:val="21"/>
          <w:szCs w:val="21"/>
        </w:rPr>
        <w:t xml:space="preserve"> in lost work time and pain—more than makes up for the cost of fluoridating our water</w:t>
      </w:r>
      <w:r w:rsidR="008E51DF" w:rsidRPr="00D3457B">
        <w:rPr>
          <w:rFonts w:asciiTheme="minorHAnsi" w:hAnsiTheme="minorHAnsi"/>
          <w:color w:val="000000"/>
          <w:sz w:val="21"/>
          <w:szCs w:val="21"/>
        </w:rPr>
        <w:t xml:space="preserve">. </w:t>
      </w:r>
      <w:r w:rsidRPr="00D3457B">
        <w:rPr>
          <w:rFonts w:asciiTheme="minorHAnsi" w:hAnsiTheme="minorHAnsi"/>
          <w:color w:val="000000"/>
          <w:sz w:val="21"/>
          <w:szCs w:val="21"/>
        </w:rPr>
        <w:t>Consider these facts:</w:t>
      </w:r>
    </w:p>
    <w:p w:rsidR="007170D4" w:rsidRPr="00D3457B" w:rsidRDefault="007170D4" w:rsidP="00D3457B">
      <w:pPr>
        <w:pStyle w:val="NormalWeb"/>
        <w:numPr>
          <w:ilvl w:val="0"/>
          <w:numId w:val="3"/>
        </w:numPr>
        <w:spacing w:before="0" w:beforeAutospacing="0" w:after="0" w:afterAutospacing="0"/>
        <w:textAlignment w:val="baseline"/>
        <w:rPr>
          <w:rFonts w:asciiTheme="minorHAnsi" w:hAnsiTheme="minorHAnsi"/>
          <w:sz w:val="21"/>
          <w:szCs w:val="21"/>
        </w:rPr>
      </w:pPr>
      <w:r w:rsidRPr="00D3457B">
        <w:rPr>
          <w:rFonts w:asciiTheme="minorHAnsi" w:hAnsiTheme="minorHAnsi"/>
          <w:color w:val="000000"/>
          <w:sz w:val="21"/>
          <w:szCs w:val="21"/>
        </w:rPr>
        <w:t>For most cities, every $1 invested in water fluoridation saves $38 in unnecessary dental treatment costs.</w:t>
      </w:r>
      <w:r w:rsidRPr="00D3457B">
        <w:rPr>
          <w:rStyle w:val="EndnoteReference"/>
          <w:rFonts w:asciiTheme="minorHAnsi" w:hAnsiTheme="minorHAnsi"/>
          <w:color w:val="000000"/>
          <w:sz w:val="21"/>
          <w:szCs w:val="21"/>
        </w:rPr>
        <w:endnoteReference w:id="8"/>
      </w:r>
    </w:p>
    <w:p w:rsidR="007170D4" w:rsidRPr="00D3457B" w:rsidRDefault="007170D4" w:rsidP="00D3457B">
      <w:pPr>
        <w:pStyle w:val="ListParagraph"/>
        <w:numPr>
          <w:ilvl w:val="0"/>
          <w:numId w:val="3"/>
        </w:numPr>
        <w:rPr>
          <w:rFonts w:asciiTheme="minorHAnsi" w:hAnsiTheme="minorHAnsi"/>
          <w:sz w:val="21"/>
          <w:szCs w:val="21"/>
        </w:rPr>
      </w:pPr>
      <w:r w:rsidRPr="00D3457B">
        <w:rPr>
          <w:rFonts w:asciiTheme="minorHAnsi" w:hAnsiTheme="minorHAnsi"/>
          <w:sz w:val="21"/>
          <w:szCs w:val="21"/>
        </w:rPr>
        <w:t>A 2010 study in New York State found that Medicaid enrollees in less fluoridated counties needed 33 percent more fillings, root canals, and extractions than those in counties where fluoridated water was much more prevalent.</w:t>
      </w:r>
      <w:r w:rsidRPr="00D3457B">
        <w:rPr>
          <w:rStyle w:val="EndnoteReference"/>
          <w:rFonts w:asciiTheme="minorHAnsi" w:hAnsiTheme="minorHAnsi"/>
          <w:sz w:val="21"/>
          <w:szCs w:val="21"/>
        </w:rPr>
        <w:endnoteReference w:id="9"/>
      </w:r>
      <w:r w:rsidR="008E51DF" w:rsidRPr="00D3457B">
        <w:rPr>
          <w:rFonts w:asciiTheme="minorHAnsi" w:hAnsiTheme="minorHAnsi"/>
          <w:sz w:val="21"/>
          <w:szCs w:val="21"/>
        </w:rPr>
        <w:t xml:space="preserve"> </w:t>
      </w:r>
      <w:r w:rsidRPr="00D3457B">
        <w:rPr>
          <w:rFonts w:asciiTheme="minorHAnsi" w:hAnsiTheme="minorHAnsi"/>
          <w:sz w:val="21"/>
          <w:szCs w:val="21"/>
        </w:rPr>
        <w:t>As a result, the treatment costs per Medicaid recipient were $23.65 higher for those living in less fluoridated counties.</w:t>
      </w:r>
      <w:r w:rsidRPr="00D3457B">
        <w:rPr>
          <w:rStyle w:val="EndnoteReference"/>
          <w:rFonts w:asciiTheme="minorHAnsi" w:hAnsiTheme="minorHAnsi"/>
          <w:sz w:val="21"/>
          <w:szCs w:val="21"/>
        </w:rPr>
        <w:endnoteReference w:id="10"/>
      </w:r>
    </w:p>
    <w:p w:rsidR="007170D4" w:rsidRPr="00D3457B" w:rsidRDefault="00687A03" w:rsidP="00D3457B">
      <w:pPr>
        <w:pStyle w:val="ListParagraph"/>
        <w:numPr>
          <w:ilvl w:val="0"/>
          <w:numId w:val="3"/>
        </w:numPr>
        <w:rPr>
          <w:rFonts w:asciiTheme="minorHAnsi" w:hAnsiTheme="minorHAnsi"/>
          <w:color w:val="000000"/>
          <w:sz w:val="21"/>
          <w:szCs w:val="21"/>
        </w:rPr>
      </w:pPr>
      <w:r w:rsidRPr="00D3457B">
        <w:rPr>
          <w:rFonts w:asciiTheme="minorHAnsi" w:hAnsiTheme="minorHAnsi"/>
          <w:sz w:val="21"/>
          <w:szCs w:val="21"/>
        </w:rPr>
        <w:t xml:space="preserve">Water fluoridation saved Colorado </w:t>
      </w:r>
      <w:r w:rsidR="007170D4" w:rsidRPr="00D3457B">
        <w:rPr>
          <w:rFonts w:asciiTheme="minorHAnsi" w:hAnsiTheme="minorHAnsi"/>
          <w:sz w:val="21"/>
          <w:szCs w:val="21"/>
        </w:rPr>
        <w:t xml:space="preserve">nearly $149 million in </w:t>
      </w:r>
      <w:r w:rsidRPr="00D3457B">
        <w:rPr>
          <w:rFonts w:asciiTheme="minorHAnsi" w:hAnsiTheme="minorHAnsi"/>
          <w:sz w:val="21"/>
          <w:szCs w:val="21"/>
        </w:rPr>
        <w:t xml:space="preserve">2003 by avoiding unnecessary </w:t>
      </w:r>
      <w:r w:rsidR="008E51DF" w:rsidRPr="00D3457B">
        <w:rPr>
          <w:rFonts w:asciiTheme="minorHAnsi" w:hAnsiTheme="minorHAnsi"/>
          <w:sz w:val="21"/>
          <w:szCs w:val="21"/>
        </w:rPr>
        <w:t xml:space="preserve">treatment costs. </w:t>
      </w:r>
      <w:r w:rsidRPr="00D3457B">
        <w:rPr>
          <w:rFonts w:asciiTheme="minorHAnsi" w:hAnsiTheme="minorHAnsi"/>
          <w:sz w:val="21"/>
          <w:szCs w:val="21"/>
        </w:rPr>
        <w:t>The study revealed that the average savings were</w:t>
      </w:r>
      <w:r w:rsidR="007170D4" w:rsidRPr="00D3457B">
        <w:rPr>
          <w:rFonts w:asciiTheme="minorHAnsi" w:hAnsiTheme="minorHAnsi"/>
          <w:sz w:val="21"/>
          <w:szCs w:val="21"/>
        </w:rPr>
        <w:t xml:space="preserve"> roughly $61 per person.</w:t>
      </w:r>
      <w:r w:rsidR="007170D4" w:rsidRPr="00D3457B">
        <w:rPr>
          <w:rStyle w:val="EndnoteReference"/>
          <w:rFonts w:asciiTheme="minorHAnsi" w:hAnsiTheme="minorHAnsi"/>
          <w:sz w:val="21"/>
          <w:szCs w:val="21"/>
        </w:rPr>
        <w:endnoteReference w:id="11"/>
      </w:r>
    </w:p>
    <w:p w:rsidR="007170D4" w:rsidRPr="00D3457B" w:rsidRDefault="007170D4" w:rsidP="00D3457B">
      <w:pPr>
        <w:pStyle w:val="ListParagraph"/>
        <w:numPr>
          <w:ilvl w:val="0"/>
          <w:numId w:val="3"/>
        </w:numPr>
        <w:rPr>
          <w:rStyle w:val="apple-style-span"/>
          <w:rFonts w:asciiTheme="minorHAnsi" w:hAnsiTheme="minorHAnsi"/>
          <w:color w:val="000000"/>
          <w:sz w:val="21"/>
          <w:szCs w:val="21"/>
        </w:rPr>
      </w:pPr>
      <w:r w:rsidRPr="00D3457B">
        <w:rPr>
          <w:rFonts w:asciiTheme="minorHAnsi" w:hAnsiTheme="minorHAnsi"/>
          <w:sz w:val="21"/>
          <w:szCs w:val="21"/>
        </w:rPr>
        <w:t>A Texas study confirmed that the state saved $24 per child, per year in Medicaid expenditures because of the cavities that were prevented by drinking fluoridated water.</w:t>
      </w:r>
      <w:r w:rsidRPr="00D3457B">
        <w:rPr>
          <w:rStyle w:val="EndnoteReference"/>
          <w:rFonts w:asciiTheme="minorHAnsi" w:hAnsiTheme="minorHAnsi"/>
          <w:sz w:val="21"/>
          <w:szCs w:val="21"/>
        </w:rPr>
        <w:endnoteReference w:id="12"/>
      </w:r>
    </w:p>
    <w:p w:rsidR="007170D4" w:rsidRPr="00D3457B" w:rsidRDefault="007170D4" w:rsidP="007170D4">
      <w:pPr>
        <w:pStyle w:val="ListParagraph"/>
        <w:numPr>
          <w:ilvl w:val="0"/>
          <w:numId w:val="3"/>
        </w:numPr>
        <w:rPr>
          <w:rStyle w:val="apple-style-span"/>
          <w:rFonts w:asciiTheme="minorHAnsi" w:hAnsiTheme="minorHAnsi"/>
          <w:sz w:val="21"/>
          <w:szCs w:val="21"/>
        </w:rPr>
      </w:pPr>
      <w:r w:rsidRPr="00D3457B">
        <w:rPr>
          <w:rStyle w:val="apple-style-span"/>
          <w:rFonts w:asciiTheme="minorHAnsi" w:hAnsiTheme="minorHAnsi"/>
          <w:color w:val="000000"/>
          <w:sz w:val="21"/>
          <w:szCs w:val="21"/>
        </w:rPr>
        <w:t>A 1999 study compared Louisiana parishes (counties) that were fluorid</w:t>
      </w:r>
      <w:r w:rsidR="008E51DF" w:rsidRPr="00D3457B">
        <w:rPr>
          <w:rStyle w:val="apple-style-span"/>
          <w:rFonts w:asciiTheme="minorHAnsi" w:hAnsiTheme="minorHAnsi"/>
          <w:color w:val="000000"/>
          <w:sz w:val="21"/>
          <w:szCs w:val="21"/>
        </w:rPr>
        <w:t xml:space="preserve">ated with those that were not. </w:t>
      </w:r>
      <w:r w:rsidRPr="00D3457B">
        <w:rPr>
          <w:rStyle w:val="apple-style-span"/>
          <w:rFonts w:asciiTheme="minorHAnsi" w:hAnsiTheme="minorHAnsi"/>
          <w:color w:val="000000"/>
          <w:sz w:val="21"/>
          <w:szCs w:val="21"/>
        </w:rPr>
        <w:t xml:space="preserve">The study found that low-income children in communities without fluoridated water were three times more likely than those in </w:t>
      </w:r>
      <w:r w:rsidR="00877169" w:rsidRPr="00D3457B">
        <w:rPr>
          <w:rStyle w:val="apple-style-span"/>
          <w:rFonts w:asciiTheme="minorHAnsi" w:hAnsiTheme="minorHAnsi"/>
          <w:color w:val="000000"/>
          <w:sz w:val="21"/>
          <w:szCs w:val="21"/>
        </w:rPr>
        <w:t xml:space="preserve">fluoridated </w:t>
      </w:r>
      <w:r w:rsidRPr="00D3457B">
        <w:rPr>
          <w:rStyle w:val="apple-style-span"/>
          <w:rFonts w:asciiTheme="minorHAnsi" w:hAnsiTheme="minorHAnsi"/>
          <w:color w:val="000000"/>
          <w:sz w:val="21"/>
          <w:szCs w:val="21"/>
        </w:rPr>
        <w:t>com</w:t>
      </w:r>
      <w:r w:rsidR="00877169" w:rsidRPr="00D3457B">
        <w:rPr>
          <w:rStyle w:val="apple-style-span"/>
          <w:rFonts w:asciiTheme="minorHAnsi" w:hAnsiTheme="minorHAnsi"/>
          <w:color w:val="000000"/>
          <w:sz w:val="21"/>
          <w:szCs w:val="21"/>
        </w:rPr>
        <w:t xml:space="preserve">munities </w:t>
      </w:r>
      <w:r w:rsidRPr="00D3457B">
        <w:rPr>
          <w:rStyle w:val="apple-style-span"/>
          <w:rFonts w:asciiTheme="minorHAnsi" w:hAnsiTheme="minorHAnsi"/>
          <w:color w:val="000000"/>
          <w:sz w:val="21"/>
          <w:szCs w:val="21"/>
        </w:rPr>
        <w:t>to need dental treatment in a hospital operating room</w:t>
      </w:r>
      <w:r w:rsidR="00877169" w:rsidRPr="00D3457B">
        <w:rPr>
          <w:rStyle w:val="apple-style-span"/>
          <w:rFonts w:asciiTheme="minorHAnsi" w:hAnsiTheme="minorHAnsi"/>
          <w:color w:val="000000"/>
          <w:sz w:val="21"/>
          <w:szCs w:val="21"/>
        </w:rPr>
        <w:t>, where care is more costly</w:t>
      </w:r>
      <w:r w:rsidRPr="00D3457B">
        <w:rPr>
          <w:rStyle w:val="apple-style-span"/>
          <w:rFonts w:asciiTheme="minorHAnsi" w:hAnsiTheme="minorHAnsi"/>
          <w:color w:val="000000"/>
          <w:sz w:val="21"/>
          <w:szCs w:val="21"/>
        </w:rPr>
        <w:t>.</w:t>
      </w:r>
      <w:r w:rsidRPr="00D3457B">
        <w:rPr>
          <w:rStyle w:val="EndnoteReference"/>
          <w:rFonts w:asciiTheme="minorHAnsi" w:hAnsiTheme="minorHAnsi"/>
          <w:color w:val="000000"/>
          <w:sz w:val="21"/>
          <w:szCs w:val="21"/>
        </w:rPr>
        <w:endnoteReference w:id="13"/>
      </w:r>
    </w:p>
    <w:p w:rsidR="007170D4" w:rsidRPr="00D3457B" w:rsidRDefault="007170D4" w:rsidP="007170D4">
      <w:pPr>
        <w:pStyle w:val="NormalWeb"/>
        <w:spacing w:before="0" w:beforeAutospacing="0" w:after="0" w:afterAutospacing="0"/>
        <w:textAlignment w:val="baseline"/>
        <w:rPr>
          <w:rFonts w:asciiTheme="minorHAnsi" w:hAnsiTheme="minorHAnsi"/>
          <w:color w:val="000000"/>
          <w:sz w:val="21"/>
          <w:szCs w:val="21"/>
        </w:rPr>
      </w:pPr>
    </w:p>
    <w:p w:rsidR="00840E15" w:rsidRPr="00D3457B" w:rsidRDefault="00840E15" w:rsidP="007170D4">
      <w:pPr>
        <w:pStyle w:val="NormalWeb"/>
        <w:spacing w:before="0" w:beforeAutospacing="0" w:after="0" w:afterAutospacing="0"/>
        <w:textAlignment w:val="baseline"/>
        <w:rPr>
          <w:rFonts w:asciiTheme="minorHAnsi" w:hAnsiTheme="minorHAnsi"/>
          <w:sz w:val="21"/>
          <w:szCs w:val="21"/>
        </w:rPr>
      </w:pPr>
      <w:r w:rsidRPr="00D3457B">
        <w:rPr>
          <w:rFonts w:asciiTheme="minorHAnsi" w:hAnsiTheme="minorHAnsi"/>
          <w:color w:val="000000"/>
          <w:sz w:val="21"/>
          <w:szCs w:val="21"/>
        </w:rPr>
        <w:t>Fluoride toothpaste—by itself—</w:t>
      </w:r>
      <w:r w:rsidR="00D04481" w:rsidRPr="00D3457B">
        <w:rPr>
          <w:rFonts w:asciiTheme="minorHAnsi" w:hAnsiTheme="minorHAnsi"/>
          <w:color w:val="000000"/>
          <w:sz w:val="21"/>
          <w:szCs w:val="21"/>
        </w:rPr>
        <w:t>does</w:t>
      </w:r>
      <w:r w:rsidRPr="00D3457B">
        <w:rPr>
          <w:rFonts w:asciiTheme="minorHAnsi" w:hAnsiTheme="minorHAnsi"/>
          <w:color w:val="000000"/>
          <w:sz w:val="21"/>
          <w:szCs w:val="21"/>
        </w:rPr>
        <w:t xml:space="preserve"> not provide </w:t>
      </w:r>
      <w:r w:rsidR="008E51DF" w:rsidRPr="00D3457B">
        <w:rPr>
          <w:rFonts w:asciiTheme="minorHAnsi" w:hAnsiTheme="minorHAnsi"/>
          <w:color w:val="000000"/>
          <w:sz w:val="21"/>
          <w:szCs w:val="21"/>
        </w:rPr>
        <w:t xml:space="preserve">full protection against decay. </w:t>
      </w:r>
      <w:r w:rsidRPr="00D3457B">
        <w:rPr>
          <w:rFonts w:asciiTheme="minorHAnsi" w:hAnsiTheme="minorHAnsi"/>
          <w:sz w:val="21"/>
          <w:szCs w:val="21"/>
        </w:rPr>
        <w:t xml:space="preserve">The benefits from water fluoridation build on those from fluoride in toothpaste. Studies conducted in communities that fluoridated water in the years after </w:t>
      </w:r>
      <w:r w:rsidRPr="00D3457B">
        <w:rPr>
          <w:rFonts w:asciiTheme="minorHAnsi" w:hAnsiTheme="minorHAnsi"/>
          <w:sz w:val="21"/>
          <w:szCs w:val="21"/>
        </w:rPr>
        <w:lastRenderedPageBreak/>
        <w:t xml:space="preserve">fluoride toothpastes were widely used have shown a lower rate of tooth decay than communities without fluoridated water. The </w:t>
      </w:r>
      <w:r w:rsidR="00877169" w:rsidRPr="00D3457B">
        <w:rPr>
          <w:rFonts w:asciiTheme="minorHAnsi" w:hAnsiTheme="minorHAnsi"/>
          <w:sz w:val="21"/>
          <w:szCs w:val="21"/>
        </w:rPr>
        <w:t>co-</w:t>
      </w:r>
      <w:r w:rsidRPr="00D3457B">
        <w:rPr>
          <w:rFonts w:asciiTheme="minorHAnsi" w:hAnsiTheme="minorHAnsi"/>
          <w:sz w:val="21"/>
          <w:szCs w:val="21"/>
        </w:rPr>
        <w:t>author of a 2010 study</w:t>
      </w:r>
      <w:r w:rsidR="00877169" w:rsidRPr="00D3457B">
        <w:rPr>
          <w:rFonts w:asciiTheme="minorHAnsi" w:hAnsiTheme="minorHAnsi"/>
          <w:sz w:val="21"/>
          <w:szCs w:val="21"/>
        </w:rPr>
        <w:t xml:space="preserve"> noted </w:t>
      </w:r>
      <w:r w:rsidRPr="00D3457B">
        <w:rPr>
          <w:rFonts w:asciiTheme="minorHAnsi" w:hAnsiTheme="minorHAnsi"/>
          <w:sz w:val="21"/>
          <w:szCs w:val="21"/>
        </w:rPr>
        <w:t>that research has confirmed “the most effective source of fluoride to be water fluoridation.”</w:t>
      </w:r>
      <w:r w:rsidR="00877169" w:rsidRPr="00D3457B">
        <w:rPr>
          <w:rStyle w:val="EndnoteReference"/>
          <w:rFonts w:asciiTheme="minorHAnsi" w:hAnsiTheme="minorHAnsi"/>
          <w:sz w:val="21"/>
          <w:szCs w:val="21"/>
        </w:rPr>
        <w:endnoteReference w:id="14"/>
      </w:r>
      <w:r w:rsidRPr="00D3457B">
        <w:rPr>
          <w:rFonts w:asciiTheme="minorHAnsi" w:hAnsiTheme="minorHAnsi"/>
          <w:sz w:val="21"/>
          <w:szCs w:val="21"/>
        </w:rPr>
        <w:t> </w:t>
      </w:r>
    </w:p>
    <w:p w:rsidR="00840E15" w:rsidRPr="00D3457B" w:rsidRDefault="00840E15" w:rsidP="007170D4">
      <w:pPr>
        <w:pStyle w:val="NormalWeb"/>
        <w:spacing w:before="0" w:beforeAutospacing="0" w:after="0" w:afterAutospacing="0"/>
        <w:textAlignment w:val="baseline"/>
        <w:rPr>
          <w:rFonts w:asciiTheme="minorHAnsi" w:hAnsiTheme="minorHAnsi"/>
          <w:color w:val="000000"/>
          <w:sz w:val="21"/>
          <w:szCs w:val="21"/>
        </w:rPr>
      </w:pPr>
    </w:p>
    <w:p w:rsidR="007170D4" w:rsidRPr="00D3457B" w:rsidRDefault="007170D4" w:rsidP="007170D4">
      <w:pPr>
        <w:pStyle w:val="NormalWeb"/>
        <w:spacing w:before="0" w:beforeAutospacing="0" w:after="0" w:afterAutospacing="0"/>
        <w:textAlignment w:val="baseline"/>
        <w:rPr>
          <w:rFonts w:asciiTheme="minorHAnsi" w:hAnsiTheme="minorHAnsi"/>
          <w:color w:val="000000"/>
          <w:sz w:val="21"/>
          <w:szCs w:val="21"/>
        </w:rPr>
      </w:pPr>
      <w:r w:rsidRPr="00D3457B">
        <w:rPr>
          <w:rFonts w:asciiTheme="minorHAnsi" w:hAnsiTheme="minorHAnsi"/>
          <w:color w:val="000000"/>
          <w:sz w:val="21"/>
          <w:szCs w:val="21"/>
        </w:rPr>
        <w:t>Before you vote on a proposal to turn back the clock on oral health, we urge you to carefully consider the overwhelming evidence that supports continued fluoridation.</w:t>
      </w:r>
      <w:r w:rsidR="00840E15" w:rsidRPr="00D3457B">
        <w:rPr>
          <w:rFonts w:asciiTheme="minorHAnsi" w:hAnsiTheme="minorHAnsi"/>
          <w:color w:val="000000"/>
          <w:sz w:val="21"/>
          <w:szCs w:val="21"/>
        </w:rPr>
        <w:t xml:space="preserve"> </w:t>
      </w:r>
      <w:r w:rsidR="00877169" w:rsidRPr="00D3457B">
        <w:rPr>
          <w:rFonts w:asciiTheme="minorHAnsi" w:hAnsiTheme="minorHAnsi"/>
          <w:color w:val="000000"/>
          <w:sz w:val="21"/>
          <w:szCs w:val="21"/>
        </w:rPr>
        <w:t>Most communities fluorid</w:t>
      </w:r>
      <w:r w:rsidR="008E51DF" w:rsidRPr="00D3457B">
        <w:rPr>
          <w:rFonts w:asciiTheme="minorHAnsi" w:hAnsiTheme="minorHAnsi"/>
          <w:color w:val="000000"/>
          <w:sz w:val="21"/>
          <w:szCs w:val="21"/>
        </w:rPr>
        <w:t xml:space="preserve">ate their public water system. </w:t>
      </w:r>
      <w:r w:rsidR="00840E15" w:rsidRPr="00D3457B">
        <w:rPr>
          <w:rFonts w:asciiTheme="minorHAnsi" w:hAnsiTheme="minorHAnsi"/>
          <w:color w:val="000000"/>
          <w:sz w:val="21"/>
          <w:szCs w:val="21"/>
        </w:rPr>
        <w:t>Please do</w:t>
      </w:r>
      <w:r w:rsidR="00DA3D48" w:rsidRPr="00D3457B">
        <w:rPr>
          <w:rFonts w:asciiTheme="minorHAnsi" w:hAnsiTheme="minorHAnsi"/>
          <w:color w:val="000000"/>
          <w:sz w:val="21"/>
          <w:szCs w:val="21"/>
        </w:rPr>
        <w:t xml:space="preserve"> </w:t>
      </w:r>
      <w:r w:rsidR="00840E15" w:rsidRPr="00D3457B">
        <w:rPr>
          <w:rFonts w:asciiTheme="minorHAnsi" w:hAnsiTheme="minorHAnsi"/>
          <w:color w:val="000000"/>
          <w:sz w:val="21"/>
          <w:szCs w:val="21"/>
        </w:rPr>
        <w:t>n</w:t>
      </w:r>
      <w:r w:rsidR="00DA3D48" w:rsidRPr="00D3457B">
        <w:rPr>
          <w:rFonts w:asciiTheme="minorHAnsi" w:hAnsiTheme="minorHAnsi"/>
          <w:color w:val="000000"/>
          <w:sz w:val="21"/>
          <w:szCs w:val="21"/>
        </w:rPr>
        <w:t>o</w:t>
      </w:r>
      <w:r w:rsidR="00840E15" w:rsidRPr="00D3457B">
        <w:rPr>
          <w:rFonts w:asciiTheme="minorHAnsi" w:hAnsiTheme="minorHAnsi"/>
          <w:color w:val="000000"/>
          <w:sz w:val="21"/>
          <w:szCs w:val="21"/>
        </w:rPr>
        <w:t>t deprive the children and adults of our commu</w:t>
      </w:r>
      <w:r w:rsidR="00877169" w:rsidRPr="00D3457B">
        <w:rPr>
          <w:rFonts w:asciiTheme="minorHAnsi" w:hAnsiTheme="minorHAnsi"/>
          <w:color w:val="000000"/>
          <w:sz w:val="21"/>
          <w:szCs w:val="21"/>
        </w:rPr>
        <w:t xml:space="preserve">nity the proven protection that </w:t>
      </w:r>
      <w:r w:rsidR="00840E15" w:rsidRPr="00D3457B">
        <w:rPr>
          <w:rFonts w:asciiTheme="minorHAnsi" w:hAnsiTheme="minorHAnsi"/>
          <w:color w:val="000000"/>
          <w:sz w:val="21"/>
          <w:szCs w:val="21"/>
        </w:rPr>
        <w:t>fluoridation provides.</w:t>
      </w:r>
    </w:p>
    <w:p w:rsidR="00D012D4" w:rsidRPr="00D3457B" w:rsidRDefault="00D012D4" w:rsidP="00D012D4">
      <w:pPr>
        <w:autoSpaceDE w:val="0"/>
        <w:autoSpaceDN w:val="0"/>
        <w:adjustRightInd w:val="0"/>
        <w:rPr>
          <w:rFonts w:asciiTheme="minorHAnsi" w:hAnsiTheme="minorHAnsi"/>
          <w:sz w:val="21"/>
          <w:szCs w:val="21"/>
        </w:rPr>
      </w:pPr>
    </w:p>
    <w:p w:rsidR="00D012D4" w:rsidRPr="00D3457B" w:rsidRDefault="00D012D4" w:rsidP="00D012D4">
      <w:pPr>
        <w:autoSpaceDE w:val="0"/>
        <w:autoSpaceDN w:val="0"/>
        <w:adjustRightInd w:val="0"/>
        <w:rPr>
          <w:rFonts w:asciiTheme="minorHAnsi" w:hAnsiTheme="minorHAnsi"/>
          <w:sz w:val="21"/>
          <w:szCs w:val="21"/>
        </w:rPr>
      </w:pPr>
      <w:r w:rsidRPr="00D3457B">
        <w:rPr>
          <w:rFonts w:asciiTheme="minorHAnsi" w:hAnsiTheme="minorHAnsi"/>
          <w:sz w:val="21"/>
          <w:szCs w:val="21"/>
        </w:rPr>
        <w:t>Sincerely,</w:t>
      </w:r>
    </w:p>
    <w:p w:rsidR="00D012D4" w:rsidRPr="00D3457B" w:rsidRDefault="00D012D4" w:rsidP="00D012D4">
      <w:pPr>
        <w:autoSpaceDE w:val="0"/>
        <w:autoSpaceDN w:val="0"/>
        <w:adjustRightInd w:val="0"/>
        <w:rPr>
          <w:rFonts w:asciiTheme="minorHAnsi" w:hAnsiTheme="minorHAnsi"/>
          <w:sz w:val="21"/>
          <w:szCs w:val="21"/>
        </w:rPr>
      </w:pPr>
    </w:p>
    <w:p w:rsidR="00D012D4" w:rsidRPr="00D3457B" w:rsidRDefault="007170D4" w:rsidP="00D012D4">
      <w:pPr>
        <w:autoSpaceDE w:val="0"/>
        <w:autoSpaceDN w:val="0"/>
        <w:adjustRightInd w:val="0"/>
        <w:rPr>
          <w:rFonts w:asciiTheme="minorHAnsi" w:hAnsiTheme="minorHAnsi"/>
          <w:sz w:val="21"/>
          <w:szCs w:val="21"/>
        </w:rPr>
      </w:pPr>
      <w:r w:rsidRPr="00D3457B">
        <w:rPr>
          <w:rFonts w:asciiTheme="minorHAnsi" w:hAnsiTheme="minorHAnsi"/>
          <w:sz w:val="21"/>
          <w:szCs w:val="21"/>
        </w:rPr>
        <w:t>[</w:t>
      </w:r>
      <w:proofErr w:type="gramStart"/>
      <w:r w:rsidRPr="00D3457B">
        <w:rPr>
          <w:rFonts w:asciiTheme="minorHAnsi" w:hAnsiTheme="minorHAnsi"/>
          <w:sz w:val="21"/>
          <w:szCs w:val="21"/>
          <w:highlight w:val="yellow"/>
        </w:rPr>
        <w:t>insert</w:t>
      </w:r>
      <w:proofErr w:type="gramEnd"/>
      <w:r w:rsidRPr="00D3457B">
        <w:rPr>
          <w:rFonts w:asciiTheme="minorHAnsi" w:hAnsiTheme="minorHAnsi"/>
          <w:sz w:val="21"/>
          <w:szCs w:val="21"/>
          <w:highlight w:val="yellow"/>
        </w:rPr>
        <w:t xml:space="preserve"> names here</w:t>
      </w:r>
      <w:r w:rsidRPr="00D3457B">
        <w:rPr>
          <w:rFonts w:asciiTheme="minorHAnsi" w:hAnsiTheme="minorHAnsi"/>
          <w:sz w:val="21"/>
          <w:szCs w:val="21"/>
        </w:rPr>
        <w:t>]</w:t>
      </w:r>
    </w:p>
    <w:p w:rsidR="003851B3" w:rsidRDefault="003851B3" w:rsidP="00D012D4">
      <w:pPr>
        <w:autoSpaceDE w:val="0"/>
        <w:autoSpaceDN w:val="0"/>
        <w:adjustRightInd w:val="0"/>
        <w:rPr>
          <w:rFonts w:asciiTheme="minorHAnsi" w:hAnsiTheme="minorHAnsi"/>
          <w:sz w:val="22"/>
        </w:rPr>
      </w:pPr>
    </w:p>
    <w:p w:rsidR="00D3457B" w:rsidRDefault="00D3457B" w:rsidP="00D012D4">
      <w:pPr>
        <w:autoSpaceDE w:val="0"/>
        <w:autoSpaceDN w:val="0"/>
        <w:adjustRightInd w:val="0"/>
        <w:rPr>
          <w:rFonts w:asciiTheme="minorHAnsi" w:hAnsiTheme="minorHAnsi"/>
          <w:sz w:val="22"/>
        </w:rPr>
      </w:pPr>
    </w:p>
    <w:p w:rsidR="003851B3" w:rsidRPr="00D3457B" w:rsidRDefault="003851B3" w:rsidP="00D012D4">
      <w:pPr>
        <w:autoSpaceDE w:val="0"/>
        <w:autoSpaceDN w:val="0"/>
        <w:adjustRightInd w:val="0"/>
        <w:rPr>
          <w:rFonts w:asciiTheme="minorHAnsi" w:hAnsiTheme="minorHAnsi"/>
          <w:sz w:val="22"/>
        </w:rPr>
      </w:pPr>
    </w:p>
    <w:p w:rsidR="00D012D4" w:rsidRPr="00D3457B" w:rsidRDefault="00D012D4" w:rsidP="0088180B">
      <w:pPr>
        <w:autoSpaceDE w:val="0"/>
        <w:autoSpaceDN w:val="0"/>
        <w:adjustRightInd w:val="0"/>
        <w:rPr>
          <w:rFonts w:asciiTheme="minorHAnsi" w:hAnsiTheme="minorHAnsi"/>
          <w:sz w:val="21"/>
          <w:szCs w:val="21"/>
        </w:rPr>
      </w:pPr>
      <w:r w:rsidRPr="00D3457B">
        <w:rPr>
          <w:rFonts w:asciiTheme="minorHAnsi" w:hAnsiTheme="minorHAnsi"/>
          <w:b/>
          <w:sz w:val="21"/>
          <w:szCs w:val="21"/>
        </w:rPr>
        <w:t>Sources</w:t>
      </w:r>
    </w:p>
    <w:sectPr w:rsidR="00D012D4" w:rsidRPr="00D3457B" w:rsidSect="00D3457B">
      <w:endnotePr>
        <w:numFmt w:val="decimal"/>
      </w:end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068" w:rsidRDefault="00696068" w:rsidP="00D012D4">
      <w:r>
        <w:separator/>
      </w:r>
    </w:p>
  </w:endnote>
  <w:endnote w:type="continuationSeparator" w:id="0">
    <w:p w:rsidR="00696068" w:rsidRDefault="00696068" w:rsidP="00D012D4">
      <w:r>
        <w:continuationSeparator/>
      </w:r>
    </w:p>
  </w:endnote>
  <w:endnote w:id="1">
    <w:p w:rsidR="00D3457B" w:rsidRPr="00D3457B" w:rsidRDefault="00D3457B">
      <w:pPr>
        <w:pStyle w:val="EndnoteText"/>
        <w:rPr>
          <w:rFonts w:asciiTheme="minorHAnsi" w:hAnsiTheme="minorHAnsi"/>
          <w:sz w:val="19"/>
          <w:szCs w:val="19"/>
        </w:rPr>
      </w:pPr>
      <w:r w:rsidRPr="00D3457B">
        <w:rPr>
          <w:rStyle w:val="EndnoteReference"/>
          <w:rFonts w:asciiTheme="minorHAnsi" w:hAnsiTheme="minorHAnsi"/>
          <w:sz w:val="19"/>
          <w:szCs w:val="19"/>
        </w:rPr>
        <w:endnoteRef/>
      </w:r>
      <w:r w:rsidRPr="00D3457B">
        <w:rPr>
          <w:rFonts w:asciiTheme="minorHAnsi" w:hAnsiTheme="minorHAnsi"/>
          <w:sz w:val="19"/>
          <w:szCs w:val="19"/>
        </w:rPr>
        <w:t xml:space="preserve"> </w:t>
      </w:r>
      <w:r>
        <w:rPr>
          <w:rFonts w:asciiTheme="minorHAnsi" w:hAnsiTheme="minorHAnsi"/>
          <w:sz w:val="19"/>
          <w:szCs w:val="19"/>
        </w:rPr>
        <w:t xml:space="preserve">Campaign for Dental Health Project. In Their Own Words: What Respected Organizations Say about the Safety and Effectiveness of Community Water Fluoridation. </w:t>
      </w:r>
      <w:hyperlink r:id="rId1" w:history="1">
        <w:r w:rsidRPr="00E456C7">
          <w:rPr>
            <w:rStyle w:val="Hyperlink"/>
            <w:rFonts w:asciiTheme="minorHAnsi" w:hAnsiTheme="minorHAnsi"/>
            <w:sz w:val="19"/>
            <w:szCs w:val="19"/>
          </w:rPr>
          <w:t>http://www.ilikemyteeth.org/wp-content/uploads/2011/03/RespectedOrgs-noPics_v2a.pdf</w:t>
        </w:r>
      </w:hyperlink>
      <w:r>
        <w:rPr>
          <w:rFonts w:asciiTheme="minorHAnsi" w:hAnsiTheme="minorHAnsi"/>
          <w:sz w:val="19"/>
          <w:szCs w:val="19"/>
        </w:rPr>
        <w:t>. Accessed November 21, 2014.</w:t>
      </w:r>
    </w:p>
  </w:endnote>
  <w:endnote w:id="2">
    <w:p w:rsidR="00D04481" w:rsidRPr="00DA3D48" w:rsidRDefault="00D04481" w:rsidP="00687A03">
      <w:pPr>
        <w:pStyle w:val="EndnoteText"/>
        <w:rPr>
          <w:rFonts w:asciiTheme="minorHAnsi" w:hAnsiTheme="minorHAnsi"/>
          <w:sz w:val="19"/>
          <w:szCs w:val="19"/>
        </w:rPr>
      </w:pPr>
      <w:r w:rsidRPr="00DA3D48">
        <w:rPr>
          <w:rStyle w:val="EndnoteReference"/>
          <w:rFonts w:asciiTheme="minorHAnsi" w:hAnsiTheme="minorHAnsi"/>
          <w:sz w:val="19"/>
          <w:szCs w:val="19"/>
        </w:rPr>
        <w:endnoteRef/>
      </w:r>
      <w:r w:rsidRPr="00DA3D48">
        <w:rPr>
          <w:rFonts w:asciiTheme="minorHAnsi" w:hAnsiTheme="minorHAnsi"/>
          <w:sz w:val="19"/>
          <w:szCs w:val="19"/>
        </w:rPr>
        <w:t xml:space="preserve"> </w:t>
      </w:r>
      <w:r w:rsidR="004206FB" w:rsidRPr="00DA3D48">
        <w:rPr>
          <w:rFonts w:asciiTheme="minorHAnsi" w:hAnsiTheme="minorHAnsi"/>
          <w:sz w:val="19"/>
          <w:szCs w:val="19"/>
        </w:rPr>
        <w:t>U.S. Centers for Disease Control and Prevention.</w:t>
      </w:r>
      <w:r w:rsidR="004206FB" w:rsidRPr="00DA3D48" w:rsidDel="004206FB">
        <w:rPr>
          <w:rFonts w:asciiTheme="minorHAnsi" w:hAnsiTheme="minorHAnsi"/>
          <w:sz w:val="19"/>
          <w:szCs w:val="19"/>
        </w:rPr>
        <w:t xml:space="preserve"> </w:t>
      </w:r>
      <w:r w:rsidRPr="00DA3D48">
        <w:rPr>
          <w:rFonts w:asciiTheme="minorHAnsi" w:hAnsiTheme="minorHAnsi"/>
          <w:sz w:val="19"/>
          <w:szCs w:val="19"/>
        </w:rPr>
        <w:t>Ten Great Public Health Achievements – United States, 1900-1999</w:t>
      </w:r>
      <w:r w:rsidR="004206FB" w:rsidRPr="00DA3D48">
        <w:rPr>
          <w:rFonts w:asciiTheme="minorHAnsi" w:hAnsiTheme="minorHAnsi"/>
          <w:sz w:val="19"/>
          <w:szCs w:val="19"/>
        </w:rPr>
        <w:t>.</w:t>
      </w:r>
      <w:r w:rsidRPr="00DA3D48">
        <w:rPr>
          <w:rFonts w:asciiTheme="minorHAnsi" w:hAnsiTheme="minorHAnsi"/>
          <w:sz w:val="19"/>
          <w:szCs w:val="19"/>
        </w:rPr>
        <w:t xml:space="preserve"> </w:t>
      </w:r>
      <w:r w:rsidRPr="00DA3D48">
        <w:rPr>
          <w:rFonts w:asciiTheme="minorHAnsi" w:hAnsiTheme="minorHAnsi"/>
          <w:i/>
          <w:sz w:val="19"/>
          <w:szCs w:val="19"/>
        </w:rPr>
        <w:t>Morbidity and Mortality Weekly Report</w:t>
      </w:r>
      <w:r w:rsidR="004206FB" w:rsidRPr="00DA3D48">
        <w:rPr>
          <w:rFonts w:asciiTheme="minorHAnsi" w:hAnsiTheme="minorHAnsi"/>
          <w:sz w:val="19"/>
          <w:szCs w:val="19"/>
        </w:rPr>
        <w:t>.</w:t>
      </w:r>
      <w:r w:rsidRPr="00DA3D48">
        <w:rPr>
          <w:rFonts w:asciiTheme="minorHAnsi" w:hAnsiTheme="minorHAnsi"/>
          <w:sz w:val="19"/>
          <w:szCs w:val="19"/>
        </w:rPr>
        <w:t xml:space="preserve"> </w:t>
      </w:r>
      <w:r w:rsidRPr="00DA3D48">
        <w:rPr>
          <w:rStyle w:val="apple-style-span"/>
          <w:rFonts w:asciiTheme="minorHAnsi" w:hAnsiTheme="minorHAnsi"/>
          <w:bCs/>
          <w:sz w:val="19"/>
          <w:szCs w:val="19"/>
        </w:rPr>
        <w:t>1999</w:t>
      </w:r>
      <w:proofErr w:type="gramStart"/>
      <w:r w:rsidR="004206FB" w:rsidRPr="00DA3D48">
        <w:rPr>
          <w:rStyle w:val="apple-style-span"/>
          <w:rFonts w:asciiTheme="minorHAnsi" w:hAnsiTheme="minorHAnsi"/>
          <w:bCs/>
          <w:sz w:val="19"/>
          <w:szCs w:val="19"/>
        </w:rPr>
        <w:t>;</w:t>
      </w:r>
      <w:r w:rsidRPr="00DA3D48">
        <w:rPr>
          <w:rStyle w:val="apple-style-span"/>
          <w:rFonts w:asciiTheme="minorHAnsi" w:hAnsiTheme="minorHAnsi"/>
          <w:bCs/>
          <w:sz w:val="19"/>
          <w:szCs w:val="19"/>
        </w:rPr>
        <w:t>48</w:t>
      </w:r>
      <w:proofErr w:type="gramEnd"/>
      <w:r w:rsidR="004206FB" w:rsidRPr="00DA3D48">
        <w:rPr>
          <w:rStyle w:val="apple-style-span"/>
          <w:rFonts w:asciiTheme="minorHAnsi" w:hAnsiTheme="minorHAnsi"/>
          <w:bCs/>
          <w:sz w:val="19"/>
          <w:szCs w:val="19"/>
        </w:rPr>
        <w:t>(</w:t>
      </w:r>
      <w:r w:rsidRPr="00DA3D48">
        <w:rPr>
          <w:rStyle w:val="apple-style-span"/>
          <w:rFonts w:asciiTheme="minorHAnsi" w:hAnsiTheme="minorHAnsi"/>
          <w:bCs/>
          <w:sz w:val="19"/>
          <w:szCs w:val="19"/>
        </w:rPr>
        <w:t>12</w:t>
      </w:r>
      <w:r w:rsidR="004206FB" w:rsidRPr="00DA3D48">
        <w:rPr>
          <w:rStyle w:val="apple-style-span"/>
          <w:rFonts w:asciiTheme="minorHAnsi" w:hAnsiTheme="minorHAnsi"/>
          <w:bCs/>
          <w:sz w:val="19"/>
          <w:szCs w:val="19"/>
        </w:rPr>
        <w:t>):</w:t>
      </w:r>
      <w:r w:rsidRPr="00DA3D48">
        <w:rPr>
          <w:rStyle w:val="apple-style-span"/>
          <w:rFonts w:asciiTheme="minorHAnsi" w:hAnsiTheme="minorHAnsi"/>
          <w:bCs/>
          <w:sz w:val="19"/>
          <w:szCs w:val="19"/>
        </w:rPr>
        <w:t>241-243</w:t>
      </w:r>
      <w:r w:rsidR="004206FB" w:rsidRPr="00DA3D48">
        <w:rPr>
          <w:rStyle w:val="apple-style-span"/>
          <w:rFonts w:asciiTheme="minorHAnsi" w:hAnsiTheme="minorHAnsi"/>
          <w:bCs/>
          <w:sz w:val="19"/>
          <w:szCs w:val="19"/>
        </w:rPr>
        <w:t>.</w:t>
      </w:r>
      <w:r w:rsidRPr="00DA3D48">
        <w:rPr>
          <w:rStyle w:val="apple-style-span"/>
          <w:rFonts w:asciiTheme="minorHAnsi" w:hAnsiTheme="minorHAnsi"/>
          <w:bCs/>
          <w:sz w:val="19"/>
          <w:szCs w:val="19"/>
        </w:rPr>
        <w:t xml:space="preserve"> </w:t>
      </w:r>
      <w:hyperlink r:id="rId2" w:history="1">
        <w:r w:rsidRPr="00DA3D48">
          <w:rPr>
            <w:rStyle w:val="Hyperlink"/>
            <w:rFonts w:asciiTheme="minorHAnsi" w:hAnsiTheme="minorHAnsi"/>
            <w:sz w:val="19"/>
            <w:szCs w:val="19"/>
          </w:rPr>
          <w:t>http://www.cdc.gov/mmwr/preview/mmwrhtml/00056796.htm</w:t>
        </w:r>
      </w:hyperlink>
      <w:r w:rsidRPr="00DA3D48">
        <w:rPr>
          <w:rFonts w:asciiTheme="minorHAnsi" w:hAnsiTheme="minorHAnsi"/>
          <w:sz w:val="19"/>
          <w:szCs w:val="19"/>
        </w:rPr>
        <w:t>.</w:t>
      </w:r>
      <w:r w:rsidR="004206FB" w:rsidRPr="00DA3D48">
        <w:rPr>
          <w:rFonts w:asciiTheme="minorHAnsi" w:hAnsiTheme="minorHAnsi"/>
          <w:sz w:val="19"/>
          <w:szCs w:val="19"/>
        </w:rPr>
        <w:t xml:space="preserve"> Accessed November 21, 2014.</w:t>
      </w:r>
    </w:p>
  </w:endnote>
  <w:endnote w:id="3">
    <w:p w:rsidR="00D04481" w:rsidRPr="00DA3D48" w:rsidRDefault="00D04481" w:rsidP="00687A03">
      <w:pPr>
        <w:pStyle w:val="EndnoteText"/>
        <w:rPr>
          <w:rFonts w:asciiTheme="minorHAnsi" w:hAnsiTheme="minorHAnsi"/>
          <w:sz w:val="19"/>
          <w:szCs w:val="19"/>
        </w:rPr>
      </w:pPr>
      <w:r w:rsidRPr="00DA3D48">
        <w:rPr>
          <w:rStyle w:val="EndnoteReference"/>
          <w:rFonts w:asciiTheme="minorHAnsi" w:hAnsiTheme="minorHAnsi" w:cs="Times New Roman"/>
          <w:sz w:val="19"/>
          <w:szCs w:val="19"/>
        </w:rPr>
        <w:endnoteRef/>
      </w:r>
      <w:r w:rsidRPr="00DA3D48">
        <w:rPr>
          <w:rFonts w:asciiTheme="minorHAnsi" w:hAnsiTheme="minorHAnsi" w:cs="Times New Roman"/>
          <w:sz w:val="19"/>
          <w:szCs w:val="19"/>
        </w:rPr>
        <w:t xml:space="preserve"> </w:t>
      </w:r>
      <w:r w:rsidRPr="00DA3D48">
        <w:rPr>
          <w:rStyle w:val="apple-style-span"/>
          <w:rFonts w:asciiTheme="minorHAnsi" w:hAnsiTheme="minorHAnsi" w:cs="Times New Roman"/>
          <w:color w:val="000000"/>
          <w:sz w:val="19"/>
          <w:szCs w:val="19"/>
          <w:shd w:val="clear" w:color="auto" w:fill="FFFFFF"/>
        </w:rPr>
        <w:t>Healthy People 2020: Oral Health</w:t>
      </w:r>
      <w:r w:rsidR="004206FB" w:rsidRPr="00DA3D48">
        <w:rPr>
          <w:rStyle w:val="apple-style-span"/>
          <w:rFonts w:asciiTheme="minorHAnsi" w:hAnsiTheme="minorHAnsi" w:cs="Times New Roman"/>
          <w:color w:val="000000"/>
          <w:sz w:val="19"/>
          <w:szCs w:val="19"/>
          <w:shd w:val="clear" w:color="auto" w:fill="FFFFFF"/>
        </w:rPr>
        <w:t>.</w:t>
      </w:r>
      <w:r w:rsidRPr="00DA3D48">
        <w:rPr>
          <w:rStyle w:val="apple-style-span"/>
          <w:rFonts w:asciiTheme="minorHAnsi" w:hAnsiTheme="minorHAnsi" w:cs="Times New Roman"/>
          <w:color w:val="000000"/>
          <w:sz w:val="19"/>
          <w:szCs w:val="19"/>
          <w:shd w:val="clear" w:color="auto" w:fill="FFFFFF"/>
        </w:rPr>
        <w:t xml:space="preserve"> U.S. Department of Health and Human Services</w:t>
      </w:r>
      <w:r w:rsidR="004206FB" w:rsidRPr="00DA3D48">
        <w:rPr>
          <w:rStyle w:val="apple-style-span"/>
          <w:rFonts w:asciiTheme="minorHAnsi" w:hAnsiTheme="minorHAnsi" w:cs="Times New Roman"/>
          <w:color w:val="000000"/>
          <w:sz w:val="19"/>
          <w:szCs w:val="19"/>
          <w:shd w:val="clear" w:color="auto" w:fill="FFFFFF"/>
        </w:rPr>
        <w:t xml:space="preserve"> website.</w:t>
      </w:r>
      <w:r w:rsidRPr="00DA3D48">
        <w:rPr>
          <w:rStyle w:val="apple-style-span"/>
          <w:rFonts w:asciiTheme="minorHAnsi" w:hAnsiTheme="minorHAnsi" w:cs="Times New Roman"/>
          <w:color w:val="000000"/>
          <w:sz w:val="19"/>
          <w:szCs w:val="19"/>
          <w:shd w:val="clear" w:color="auto" w:fill="FFFFFF"/>
        </w:rPr>
        <w:t xml:space="preserve"> </w:t>
      </w:r>
      <w:hyperlink r:id="rId3" w:history="1">
        <w:r w:rsidRPr="00DA3D48">
          <w:rPr>
            <w:rStyle w:val="Hyperlink"/>
            <w:rFonts w:asciiTheme="minorHAnsi" w:hAnsiTheme="minorHAnsi" w:cs="Times New Roman"/>
            <w:sz w:val="19"/>
            <w:szCs w:val="19"/>
          </w:rPr>
          <w:t>http://www.healthypeople.gov/2020/topicsobjectives2020/overview.aspx?topicid=32</w:t>
        </w:r>
      </w:hyperlink>
      <w:r w:rsidR="004206FB" w:rsidRPr="00DA3D48">
        <w:rPr>
          <w:rFonts w:asciiTheme="minorHAnsi" w:hAnsiTheme="minorHAnsi" w:cs="Times New Roman"/>
          <w:sz w:val="19"/>
          <w:szCs w:val="19"/>
        </w:rPr>
        <w:t>.</w:t>
      </w:r>
      <w:r w:rsidRPr="00DA3D48">
        <w:rPr>
          <w:rFonts w:asciiTheme="minorHAnsi" w:hAnsiTheme="minorHAnsi" w:cs="Times New Roman"/>
          <w:sz w:val="19"/>
          <w:szCs w:val="19"/>
        </w:rPr>
        <w:t xml:space="preserve"> </w:t>
      </w:r>
      <w:r w:rsidR="004206FB" w:rsidRPr="00DA3D48">
        <w:rPr>
          <w:rFonts w:asciiTheme="minorHAnsi" w:hAnsiTheme="minorHAnsi"/>
          <w:sz w:val="19"/>
          <w:szCs w:val="19"/>
        </w:rPr>
        <w:t>Accessed November 21, 2014.</w:t>
      </w:r>
    </w:p>
  </w:endnote>
  <w:endnote w:id="4">
    <w:p w:rsidR="00D04481" w:rsidRPr="00DA3D48" w:rsidRDefault="00D04481" w:rsidP="00687A03">
      <w:pPr>
        <w:pStyle w:val="EndnoteText"/>
        <w:rPr>
          <w:rFonts w:asciiTheme="minorHAnsi" w:hAnsiTheme="minorHAnsi"/>
          <w:sz w:val="19"/>
          <w:szCs w:val="19"/>
        </w:rPr>
      </w:pPr>
      <w:r w:rsidRPr="00DA3D48">
        <w:rPr>
          <w:rStyle w:val="EndnoteReference"/>
          <w:rFonts w:asciiTheme="minorHAnsi" w:hAnsiTheme="minorHAnsi"/>
          <w:sz w:val="19"/>
          <w:szCs w:val="19"/>
        </w:rPr>
        <w:endnoteRef/>
      </w:r>
      <w:r w:rsidRPr="00DA3D48">
        <w:rPr>
          <w:rFonts w:asciiTheme="minorHAnsi" w:hAnsiTheme="minorHAnsi"/>
          <w:sz w:val="19"/>
          <w:szCs w:val="19"/>
        </w:rPr>
        <w:t xml:space="preserve"> </w:t>
      </w:r>
      <w:r w:rsidR="004206FB" w:rsidRPr="00DA3D48">
        <w:rPr>
          <w:rFonts w:asciiTheme="minorHAnsi" w:hAnsiTheme="minorHAnsi"/>
          <w:sz w:val="19"/>
          <w:szCs w:val="19"/>
        </w:rPr>
        <w:t>U.S. Centers for Disease Control and Prevention.</w:t>
      </w:r>
      <w:r w:rsidR="004206FB" w:rsidRPr="00DA3D48" w:rsidDel="004206FB">
        <w:rPr>
          <w:rFonts w:asciiTheme="minorHAnsi" w:hAnsiTheme="minorHAnsi"/>
          <w:sz w:val="19"/>
          <w:szCs w:val="19"/>
        </w:rPr>
        <w:t xml:space="preserve"> </w:t>
      </w:r>
      <w:r w:rsidRPr="00DA3D48">
        <w:rPr>
          <w:rFonts w:asciiTheme="minorHAnsi" w:hAnsiTheme="minorHAnsi" w:cs="Times New Roman"/>
          <w:sz w:val="19"/>
          <w:szCs w:val="19"/>
        </w:rPr>
        <w:t xml:space="preserve">Achievements </w:t>
      </w:r>
      <w:r w:rsidRPr="00DA3D48">
        <w:rPr>
          <w:rFonts w:asciiTheme="minorHAnsi" w:hAnsiTheme="minorHAnsi" w:cs="Times New Roman"/>
          <w:color w:val="000000"/>
          <w:sz w:val="19"/>
          <w:szCs w:val="19"/>
          <w:shd w:val="clear" w:color="auto" w:fill="FFFFFF"/>
        </w:rPr>
        <w:t>in Public Health, 1900-1999: Fluoridation of Drinking Water to Prevent Dental Caries</w:t>
      </w:r>
      <w:r w:rsidR="004206FB" w:rsidRPr="00DA3D48">
        <w:rPr>
          <w:rFonts w:asciiTheme="minorHAnsi" w:hAnsiTheme="minorHAnsi" w:cs="Times New Roman"/>
          <w:color w:val="000000"/>
          <w:sz w:val="19"/>
          <w:szCs w:val="19"/>
          <w:shd w:val="clear" w:color="auto" w:fill="FFFFFF"/>
        </w:rPr>
        <w:t>.</w:t>
      </w:r>
      <w:r w:rsidRPr="00DA3D48">
        <w:rPr>
          <w:rFonts w:asciiTheme="minorHAnsi" w:hAnsiTheme="minorHAnsi" w:cs="Times New Roman"/>
          <w:b/>
          <w:color w:val="000000"/>
          <w:sz w:val="19"/>
          <w:szCs w:val="19"/>
          <w:shd w:val="clear" w:color="auto" w:fill="FFFFFF"/>
        </w:rPr>
        <w:t xml:space="preserve"> </w:t>
      </w:r>
      <w:r w:rsidRPr="00DA3D48">
        <w:rPr>
          <w:rFonts w:asciiTheme="minorHAnsi" w:hAnsiTheme="minorHAnsi" w:cs="Times New Roman"/>
          <w:i/>
          <w:color w:val="000000"/>
          <w:sz w:val="19"/>
          <w:szCs w:val="19"/>
          <w:shd w:val="clear" w:color="auto" w:fill="FFFFFF"/>
        </w:rPr>
        <w:t>Morbidity and Mortality Weekly Report</w:t>
      </w:r>
      <w:r w:rsidR="004206FB" w:rsidRPr="00DA3D48">
        <w:rPr>
          <w:rFonts w:asciiTheme="minorHAnsi" w:hAnsiTheme="minorHAnsi" w:cs="Times New Roman"/>
          <w:color w:val="000000"/>
          <w:sz w:val="19"/>
          <w:szCs w:val="19"/>
          <w:shd w:val="clear" w:color="auto" w:fill="FFFFFF"/>
        </w:rPr>
        <w:t>.</w:t>
      </w:r>
      <w:r w:rsidRPr="00DA3D48">
        <w:rPr>
          <w:rFonts w:asciiTheme="minorHAnsi" w:hAnsiTheme="minorHAnsi" w:cs="Times New Roman"/>
          <w:b/>
          <w:i/>
          <w:color w:val="000000"/>
          <w:sz w:val="19"/>
          <w:szCs w:val="19"/>
          <w:shd w:val="clear" w:color="auto" w:fill="FFFFFF"/>
        </w:rPr>
        <w:t xml:space="preserve"> </w:t>
      </w:r>
      <w:r w:rsidRPr="00DA3D48">
        <w:rPr>
          <w:rFonts w:asciiTheme="minorHAnsi" w:hAnsiTheme="minorHAnsi" w:cs="Times New Roman"/>
          <w:sz w:val="19"/>
          <w:szCs w:val="19"/>
        </w:rPr>
        <w:t>1999</w:t>
      </w:r>
      <w:proofErr w:type="gramStart"/>
      <w:r w:rsidR="004206FB" w:rsidRPr="00DA3D48">
        <w:rPr>
          <w:rFonts w:asciiTheme="minorHAnsi" w:hAnsiTheme="minorHAnsi" w:cs="Times New Roman"/>
          <w:sz w:val="19"/>
          <w:szCs w:val="19"/>
        </w:rPr>
        <w:t>;</w:t>
      </w:r>
      <w:r w:rsidRPr="00DA3D48">
        <w:rPr>
          <w:rFonts w:asciiTheme="minorHAnsi" w:hAnsiTheme="minorHAnsi" w:cs="Times New Roman"/>
          <w:sz w:val="19"/>
          <w:szCs w:val="19"/>
        </w:rPr>
        <w:t>48</w:t>
      </w:r>
      <w:proofErr w:type="gramEnd"/>
      <w:r w:rsidR="004206FB" w:rsidRPr="00DA3D48">
        <w:rPr>
          <w:rFonts w:asciiTheme="minorHAnsi" w:hAnsiTheme="minorHAnsi" w:cs="Times New Roman"/>
          <w:sz w:val="19"/>
          <w:szCs w:val="19"/>
        </w:rPr>
        <w:t>(</w:t>
      </w:r>
      <w:r w:rsidRPr="00DA3D48">
        <w:rPr>
          <w:rFonts w:asciiTheme="minorHAnsi" w:hAnsiTheme="minorHAnsi" w:cs="Times New Roman"/>
          <w:sz w:val="19"/>
          <w:szCs w:val="19"/>
        </w:rPr>
        <w:t>41</w:t>
      </w:r>
      <w:r w:rsidR="004206FB" w:rsidRPr="00DA3D48">
        <w:rPr>
          <w:rFonts w:asciiTheme="minorHAnsi" w:hAnsiTheme="minorHAnsi" w:cs="Times New Roman"/>
          <w:sz w:val="19"/>
          <w:szCs w:val="19"/>
        </w:rPr>
        <w:t>):</w:t>
      </w:r>
      <w:r w:rsidRPr="00DA3D48">
        <w:rPr>
          <w:rFonts w:asciiTheme="minorHAnsi" w:hAnsiTheme="minorHAnsi"/>
          <w:color w:val="000000"/>
          <w:sz w:val="19"/>
          <w:szCs w:val="19"/>
          <w:shd w:val="clear" w:color="auto" w:fill="FFFFFF"/>
        </w:rPr>
        <w:t>936</w:t>
      </w:r>
      <w:r w:rsidR="004206FB" w:rsidRPr="00DA3D48">
        <w:rPr>
          <w:rFonts w:asciiTheme="minorHAnsi" w:hAnsiTheme="minorHAnsi"/>
          <w:color w:val="000000"/>
          <w:sz w:val="19"/>
          <w:szCs w:val="19"/>
          <w:shd w:val="clear" w:color="auto" w:fill="FFFFFF"/>
        </w:rPr>
        <w:t>.</w:t>
      </w:r>
      <w:r w:rsidRPr="00DA3D48">
        <w:rPr>
          <w:rFonts w:asciiTheme="minorHAnsi" w:hAnsiTheme="minorHAnsi"/>
          <w:color w:val="000000"/>
          <w:sz w:val="19"/>
          <w:szCs w:val="19"/>
          <w:shd w:val="clear" w:color="auto" w:fill="FFFFFF"/>
        </w:rPr>
        <w:t xml:space="preserve"> </w:t>
      </w:r>
      <w:hyperlink r:id="rId4" w:history="1">
        <w:r w:rsidRPr="00DA3D48">
          <w:rPr>
            <w:rStyle w:val="Hyperlink"/>
            <w:rFonts w:asciiTheme="minorHAnsi" w:hAnsiTheme="minorHAnsi"/>
            <w:sz w:val="19"/>
            <w:szCs w:val="19"/>
          </w:rPr>
          <w:t>http://www.cdc.gov/mmwr/preview/mmwrhtml/mm4841a1.htm</w:t>
        </w:r>
      </w:hyperlink>
      <w:r w:rsidRPr="00DA3D48">
        <w:rPr>
          <w:rFonts w:asciiTheme="minorHAnsi" w:hAnsiTheme="minorHAnsi"/>
          <w:color w:val="000000"/>
          <w:sz w:val="19"/>
          <w:szCs w:val="19"/>
          <w:shd w:val="clear" w:color="auto" w:fill="FFFFFF"/>
        </w:rPr>
        <w:t>.</w:t>
      </w:r>
      <w:r w:rsidR="004206FB" w:rsidRPr="00DA3D48">
        <w:rPr>
          <w:rFonts w:asciiTheme="minorHAnsi" w:hAnsiTheme="minorHAnsi"/>
          <w:color w:val="000000"/>
          <w:sz w:val="19"/>
          <w:szCs w:val="19"/>
          <w:shd w:val="clear" w:color="auto" w:fill="FFFFFF"/>
        </w:rPr>
        <w:t xml:space="preserve"> </w:t>
      </w:r>
      <w:r w:rsidR="004206FB" w:rsidRPr="00DA3D48">
        <w:rPr>
          <w:rFonts w:asciiTheme="minorHAnsi" w:hAnsiTheme="minorHAnsi"/>
          <w:sz w:val="19"/>
          <w:szCs w:val="19"/>
        </w:rPr>
        <w:t>Accessed November 21, 2014.</w:t>
      </w:r>
    </w:p>
  </w:endnote>
  <w:endnote w:id="5">
    <w:p w:rsidR="00D04481" w:rsidRPr="00DA3D48" w:rsidRDefault="00D04481" w:rsidP="00D012D4">
      <w:pPr>
        <w:pStyle w:val="Heading1"/>
        <w:spacing w:before="0" w:beforeAutospacing="0" w:after="0" w:afterAutospacing="0"/>
        <w:rPr>
          <w:rFonts w:asciiTheme="minorHAnsi" w:hAnsiTheme="minorHAnsi"/>
          <w:b w:val="0"/>
          <w:color w:val="000000"/>
          <w:sz w:val="19"/>
          <w:szCs w:val="19"/>
          <w:shd w:val="clear" w:color="auto" w:fill="FFFFFF"/>
        </w:rPr>
      </w:pPr>
      <w:r w:rsidRPr="00DA3D48">
        <w:rPr>
          <w:rStyle w:val="EndnoteReference"/>
          <w:rFonts w:asciiTheme="minorHAnsi" w:hAnsiTheme="minorHAnsi"/>
          <w:b w:val="0"/>
          <w:sz w:val="19"/>
          <w:szCs w:val="19"/>
        </w:rPr>
        <w:endnoteRef/>
      </w:r>
      <w:r w:rsidRPr="00DA3D48">
        <w:rPr>
          <w:rFonts w:asciiTheme="minorHAnsi" w:hAnsiTheme="minorHAnsi"/>
          <w:b w:val="0"/>
          <w:sz w:val="19"/>
          <w:szCs w:val="19"/>
        </w:rPr>
        <w:t xml:space="preserve"> Fluoridation helps </w:t>
      </w:r>
      <w:r w:rsidRPr="00DA3D48">
        <w:rPr>
          <w:rStyle w:val="apple-style-span"/>
          <w:rFonts w:asciiTheme="minorHAnsi" w:eastAsiaTheme="majorEastAsia" w:hAnsiTheme="minorHAnsi"/>
          <w:b w:val="0"/>
          <w:color w:val="000000"/>
          <w:sz w:val="19"/>
          <w:szCs w:val="19"/>
          <w:shd w:val="clear" w:color="auto" w:fill="FFFFFF"/>
        </w:rPr>
        <w:t>prevent decay on the exposed root surfaces of teeth, which is a condition that especially affects older adults.</w:t>
      </w:r>
      <w:r w:rsidRPr="00DA3D48">
        <w:rPr>
          <w:rFonts w:asciiTheme="minorHAnsi" w:hAnsiTheme="minorHAnsi"/>
          <w:b w:val="0"/>
          <w:sz w:val="19"/>
          <w:szCs w:val="19"/>
        </w:rPr>
        <w:t xml:space="preserve"> </w:t>
      </w:r>
      <w:r w:rsidRPr="00DA3D48">
        <w:rPr>
          <w:rFonts w:asciiTheme="minorHAnsi" w:hAnsiTheme="minorHAnsi"/>
          <w:b w:val="0"/>
          <w:i/>
          <w:sz w:val="19"/>
          <w:szCs w:val="19"/>
        </w:rPr>
        <w:t>See:</w:t>
      </w:r>
      <w:r w:rsidRPr="00DA3D48">
        <w:rPr>
          <w:rFonts w:asciiTheme="minorHAnsi" w:hAnsiTheme="minorHAnsi"/>
          <w:b w:val="0"/>
          <w:sz w:val="19"/>
          <w:szCs w:val="19"/>
        </w:rPr>
        <w:t xml:space="preserve"> </w:t>
      </w:r>
      <w:r w:rsidR="00B44435" w:rsidRPr="00DA3D48">
        <w:rPr>
          <w:rFonts w:asciiTheme="minorHAnsi" w:hAnsiTheme="minorHAnsi"/>
          <w:b w:val="0"/>
          <w:sz w:val="19"/>
          <w:szCs w:val="19"/>
        </w:rPr>
        <w:t xml:space="preserve">U.S. Centers for Disease Control and Prevention. </w:t>
      </w:r>
      <w:r w:rsidRPr="00DA3D48">
        <w:rPr>
          <w:rFonts w:asciiTheme="minorHAnsi" w:hAnsiTheme="minorHAnsi"/>
          <w:b w:val="0"/>
          <w:color w:val="000000"/>
          <w:sz w:val="19"/>
          <w:szCs w:val="19"/>
          <w:shd w:val="clear" w:color="auto" w:fill="FFFFFF"/>
        </w:rPr>
        <w:t>Achievements in Public Health, 1900-1999: Fluoridation of Drinking Water to Prevent Dental Caries</w:t>
      </w:r>
      <w:r w:rsidR="00B44435" w:rsidRPr="00DA3D48">
        <w:rPr>
          <w:rFonts w:asciiTheme="minorHAnsi" w:hAnsiTheme="minorHAnsi"/>
          <w:b w:val="0"/>
          <w:color w:val="000000"/>
          <w:sz w:val="19"/>
          <w:szCs w:val="19"/>
          <w:shd w:val="clear" w:color="auto" w:fill="FFFFFF"/>
        </w:rPr>
        <w:t>.</w:t>
      </w:r>
      <w:r w:rsidRPr="00DA3D48">
        <w:rPr>
          <w:rFonts w:asciiTheme="minorHAnsi" w:hAnsiTheme="minorHAnsi"/>
          <w:b w:val="0"/>
          <w:color w:val="000000"/>
          <w:sz w:val="19"/>
          <w:szCs w:val="19"/>
          <w:shd w:val="clear" w:color="auto" w:fill="FFFFFF"/>
        </w:rPr>
        <w:t xml:space="preserve"> </w:t>
      </w:r>
      <w:r w:rsidRPr="00DA3D48">
        <w:rPr>
          <w:rFonts w:asciiTheme="minorHAnsi" w:hAnsiTheme="minorHAnsi"/>
          <w:b w:val="0"/>
          <w:i/>
          <w:color w:val="000000"/>
          <w:sz w:val="19"/>
          <w:szCs w:val="19"/>
          <w:shd w:val="clear" w:color="auto" w:fill="FFFFFF"/>
        </w:rPr>
        <w:t>Morbidity and Mortality Weekly Report</w:t>
      </w:r>
      <w:r w:rsidR="00B44435" w:rsidRPr="00DA3D48">
        <w:rPr>
          <w:rFonts w:asciiTheme="minorHAnsi" w:hAnsiTheme="minorHAnsi"/>
          <w:b w:val="0"/>
          <w:color w:val="000000"/>
          <w:sz w:val="19"/>
          <w:szCs w:val="19"/>
          <w:shd w:val="clear" w:color="auto" w:fill="FFFFFF"/>
        </w:rPr>
        <w:t xml:space="preserve">. </w:t>
      </w:r>
      <w:r w:rsidRPr="00DA3D48">
        <w:rPr>
          <w:rFonts w:asciiTheme="minorHAnsi" w:hAnsiTheme="minorHAnsi"/>
          <w:b w:val="0"/>
          <w:color w:val="000000"/>
          <w:sz w:val="19"/>
          <w:szCs w:val="19"/>
          <w:shd w:val="clear" w:color="auto" w:fill="FFFFFF"/>
        </w:rPr>
        <w:t>1999</w:t>
      </w:r>
      <w:proofErr w:type="gramStart"/>
      <w:r w:rsidR="00B44435" w:rsidRPr="00DA3D48">
        <w:rPr>
          <w:rFonts w:asciiTheme="minorHAnsi" w:hAnsiTheme="minorHAnsi"/>
          <w:b w:val="0"/>
          <w:color w:val="000000"/>
          <w:sz w:val="19"/>
          <w:szCs w:val="19"/>
          <w:shd w:val="clear" w:color="auto" w:fill="FFFFFF"/>
        </w:rPr>
        <w:t>;</w:t>
      </w:r>
      <w:r w:rsidRPr="00DA3D48">
        <w:rPr>
          <w:rFonts w:asciiTheme="minorHAnsi" w:hAnsiTheme="minorHAnsi"/>
          <w:b w:val="0"/>
          <w:color w:val="000000"/>
          <w:sz w:val="19"/>
          <w:szCs w:val="19"/>
          <w:shd w:val="clear" w:color="auto" w:fill="FFFFFF"/>
        </w:rPr>
        <w:t>48</w:t>
      </w:r>
      <w:proofErr w:type="gramEnd"/>
      <w:r w:rsidR="00B44435" w:rsidRPr="00DA3D48">
        <w:rPr>
          <w:rFonts w:asciiTheme="minorHAnsi" w:hAnsiTheme="minorHAnsi"/>
          <w:b w:val="0"/>
          <w:color w:val="000000"/>
          <w:sz w:val="19"/>
          <w:szCs w:val="19"/>
          <w:shd w:val="clear" w:color="auto" w:fill="FFFFFF"/>
        </w:rPr>
        <w:t>(</w:t>
      </w:r>
      <w:r w:rsidRPr="00DA3D48">
        <w:rPr>
          <w:rFonts w:asciiTheme="minorHAnsi" w:hAnsiTheme="minorHAnsi"/>
          <w:b w:val="0"/>
          <w:color w:val="000000"/>
          <w:sz w:val="19"/>
          <w:szCs w:val="19"/>
          <w:shd w:val="clear" w:color="auto" w:fill="FFFFFF"/>
        </w:rPr>
        <w:t>41</w:t>
      </w:r>
      <w:r w:rsidR="00B44435" w:rsidRPr="00DA3D48">
        <w:rPr>
          <w:rFonts w:asciiTheme="minorHAnsi" w:hAnsiTheme="minorHAnsi"/>
          <w:b w:val="0"/>
          <w:color w:val="000000"/>
          <w:sz w:val="19"/>
          <w:szCs w:val="19"/>
          <w:shd w:val="clear" w:color="auto" w:fill="FFFFFF"/>
        </w:rPr>
        <w:t>):</w:t>
      </w:r>
      <w:r w:rsidRPr="00DA3D48">
        <w:rPr>
          <w:rFonts w:asciiTheme="minorHAnsi" w:hAnsiTheme="minorHAnsi"/>
          <w:b w:val="0"/>
          <w:color w:val="000000"/>
          <w:sz w:val="19"/>
          <w:szCs w:val="19"/>
          <w:shd w:val="clear" w:color="auto" w:fill="FFFFFF"/>
        </w:rPr>
        <w:t>933-940</w:t>
      </w:r>
      <w:r w:rsidR="00B44435" w:rsidRPr="00DA3D48">
        <w:rPr>
          <w:rFonts w:asciiTheme="minorHAnsi" w:hAnsiTheme="minorHAnsi"/>
          <w:b w:val="0"/>
          <w:color w:val="000000"/>
          <w:sz w:val="19"/>
          <w:szCs w:val="19"/>
          <w:shd w:val="clear" w:color="auto" w:fill="FFFFFF"/>
        </w:rPr>
        <w:t>.</w:t>
      </w:r>
      <w:r w:rsidRPr="00DA3D48">
        <w:rPr>
          <w:rFonts w:asciiTheme="minorHAnsi" w:hAnsiTheme="minorHAnsi"/>
          <w:b w:val="0"/>
          <w:color w:val="000000"/>
          <w:sz w:val="19"/>
          <w:szCs w:val="19"/>
          <w:shd w:val="clear" w:color="auto" w:fill="FFFFFF"/>
        </w:rPr>
        <w:t xml:space="preserve"> </w:t>
      </w:r>
      <w:hyperlink r:id="rId5" w:history="1">
        <w:r w:rsidRPr="00DA3D48">
          <w:rPr>
            <w:rStyle w:val="Hyperlink"/>
            <w:rFonts w:asciiTheme="minorHAnsi" w:hAnsiTheme="minorHAnsi"/>
            <w:b w:val="0"/>
            <w:sz w:val="19"/>
            <w:szCs w:val="19"/>
          </w:rPr>
          <w:t>http://www.cdc.gov/mmwr/preview/mmwrhtml/mm4841a1.htm</w:t>
        </w:r>
      </w:hyperlink>
      <w:r w:rsidRPr="00DA3D48">
        <w:rPr>
          <w:rFonts w:asciiTheme="minorHAnsi" w:hAnsiTheme="minorHAnsi"/>
          <w:b w:val="0"/>
          <w:color w:val="000000"/>
          <w:sz w:val="19"/>
          <w:szCs w:val="19"/>
          <w:shd w:val="clear" w:color="auto" w:fill="FFFFFF"/>
        </w:rPr>
        <w:t>.</w:t>
      </w:r>
      <w:r w:rsidR="004206FB" w:rsidRPr="00DA3D48">
        <w:rPr>
          <w:rFonts w:asciiTheme="minorHAnsi" w:hAnsiTheme="minorHAnsi"/>
          <w:b w:val="0"/>
          <w:color w:val="000000"/>
          <w:sz w:val="19"/>
          <w:szCs w:val="19"/>
          <w:shd w:val="clear" w:color="auto" w:fill="FFFFFF"/>
        </w:rPr>
        <w:t xml:space="preserve"> Accessed November 21, 2014.</w:t>
      </w:r>
    </w:p>
  </w:endnote>
  <w:endnote w:id="6">
    <w:p w:rsidR="00D04481" w:rsidRPr="00DA3D48" w:rsidRDefault="00D04481" w:rsidP="00463B0A">
      <w:pPr>
        <w:pStyle w:val="EndnoteText"/>
        <w:rPr>
          <w:rFonts w:asciiTheme="minorHAnsi" w:hAnsiTheme="minorHAnsi"/>
          <w:sz w:val="19"/>
          <w:szCs w:val="19"/>
        </w:rPr>
      </w:pPr>
      <w:r w:rsidRPr="00DA3D48">
        <w:rPr>
          <w:rStyle w:val="EndnoteReference"/>
          <w:rFonts w:asciiTheme="minorHAnsi" w:hAnsiTheme="minorHAnsi"/>
          <w:sz w:val="19"/>
          <w:szCs w:val="19"/>
        </w:rPr>
        <w:endnoteRef/>
      </w:r>
      <w:r w:rsidRPr="00DA3D48">
        <w:rPr>
          <w:rFonts w:asciiTheme="minorHAnsi" w:hAnsiTheme="minorHAnsi"/>
          <w:sz w:val="19"/>
          <w:szCs w:val="19"/>
        </w:rPr>
        <w:t xml:space="preserve"> </w:t>
      </w:r>
      <w:r w:rsidR="00B44435" w:rsidRPr="00DA3D48">
        <w:rPr>
          <w:rFonts w:asciiTheme="minorHAnsi" w:hAnsiTheme="minorHAnsi"/>
          <w:sz w:val="19"/>
          <w:szCs w:val="19"/>
        </w:rPr>
        <w:t xml:space="preserve">Oral </w:t>
      </w:r>
      <w:r w:rsidR="00D3457B">
        <w:rPr>
          <w:rFonts w:asciiTheme="minorHAnsi" w:hAnsiTheme="minorHAnsi"/>
          <w:sz w:val="19"/>
          <w:szCs w:val="19"/>
        </w:rPr>
        <w:t>H</w:t>
      </w:r>
      <w:r w:rsidR="004206FB" w:rsidRPr="00DA3D48">
        <w:rPr>
          <w:rFonts w:asciiTheme="minorHAnsi" w:hAnsiTheme="minorHAnsi"/>
          <w:sz w:val="19"/>
          <w:szCs w:val="19"/>
        </w:rPr>
        <w:t>ealth—</w:t>
      </w:r>
      <w:r w:rsidRPr="00DA3D48">
        <w:rPr>
          <w:rFonts w:asciiTheme="minorHAnsi" w:hAnsiTheme="minorHAnsi"/>
          <w:bCs/>
          <w:sz w:val="19"/>
          <w:szCs w:val="19"/>
        </w:rPr>
        <w:t>Preventing Cavities, Gum Disease, Tooth Loss, and Oral Cancers: At A Glance 2010</w:t>
      </w:r>
      <w:r w:rsidR="004206FB" w:rsidRPr="00DA3D48">
        <w:rPr>
          <w:rFonts w:asciiTheme="minorHAnsi" w:hAnsiTheme="minorHAnsi"/>
          <w:bCs/>
          <w:sz w:val="19"/>
          <w:szCs w:val="19"/>
        </w:rPr>
        <w:t>.</w:t>
      </w:r>
      <w:r w:rsidRPr="00DA3D48">
        <w:rPr>
          <w:rFonts w:asciiTheme="minorHAnsi" w:hAnsiTheme="minorHAnsi"/>
          <w:bCs/>
          <w:sz w:val="19"/>
          <w:szCs w:val="19"/>
        </w:rPr>
        <w:t xml:space="preserve"> U.S. Centers for Disease Control and Prevention</w:t>
      </w:r>
      <w:r w:rsidR="004206FB" w:rsidRPr="00DA3D48">
        <w:rPr>
          <w:rFonts w:asciiTheme="minorHAnsi" w:hAnsiTheme="minorHAnsi"/>
          <w:bCs/>
          <w:sz w:val="19"/>
          <w:szCs w:val="19"/>
        </w:rPr>
        <w:t xml:space="preserve"> website.</w:t>
      </w:r>
      <w:r w:rsidRPr="00DA3D48">
        <w:rPr>
          <w:rFonts w:asciiTheme="minorHAnsi" w:hAnsiTheme="minorHAnsi"/>
          <w:bCs/>
          <w:sz w:val="19"/>
          <w:szCs w:val="19"/>
        </w:rPr>
        <w:t xml:space="preserve"> 2010</w:t>
      </w:r>
      <w:r w:rsidR="004206FB" w:rsidRPr="00DA3D48">
        <w:rPr>
          <w:rFonts w:asciiTheme="minorHAnsi" w:hAnsiTheme="minorHAnsi"/>
          <w:bCs/>
          <w:sz w:val="19"/>
          <w:szCs w:val="19"/>
        </w:rPr>
        <w:t>.</w:t>
      </w:r>
      <w:r w:rsidRPr="00DA3D48">
        <w:rPr>
          <w:rFonts w:asciiTheme="minorHAnsi" w:hAnsiTheme="minorHAnsi"/>
          <w:bCs/>
          <w:sz w:val="19"/>
          <w:szCs w:val="19"/>
        </w:rPr>
        <w:t xml:space="preserve"> </w:t>
      </w:r>
      <w:hyperlink r:id="rId6" w:history="1">
        <w:r w:rsidRPr="00DA3D48">
          <w:rPr>
            <w:rStyle w:val="Hyperlink"/>
            <w:rFonts w:asciiTheme="minorHAnsi" w:hAnsiTheme="minorHAnsi"/>
            <w:sz w:val="19"/>
            <w:szCs w:val="19"/>
          </w:rPr>
          <w:t>http://www.cdc.gov/chronicdisease/resources/publications/AAG/doh.htm</w:t>
        </w:r>
      </w:hyperlink>
      <w:r w:rsidR="004206FB" w:rsidRPr="00DA3D48">
        <w:rPr>
          <w:rFonts w:asciiTheme="minorHAnsi" w:hAnsiTheme="minorHAnsi"/>
          <w:bCs/>
          <w:color w:val="000000"/>
          <w:sz w:val="19"/>
          <w:szCs w:val="19"/>
        </w:rPr>
        <w:t xml:space="preserve">. </w:t>
      </w:r>
      <w:r w:rsidR="004206FB" w:rsidRPr="00DA3D48">
        <w:rPr>
          <w:rFonts w:asciiTheme="minorHAnsi" w:hAnsiTheme="minorHAnsi"/>
          <w:sz w:val="19"/>
          <w:szCs w:val="19"/>
        </w:rPr>
        <w:t>Accessed November 21, 2014.</w:t>
      </w:r>
    </w:p>
  </w:endnote>
  <w:endnote w:id="7">
    <w:p w:rsidR="00D04481" w:rsidRPr="00DA3D48" w:rsidRDefault="00D04481" w:rsidP="00463B0A">
      <w:pPr>
        <w:pStyle w:val="Heading2"/>
        <w:spacing w:before="0"/>
        <w:rPr>
          <w:rFonts w:asciiTheme="minorHAnsi" w:hAnsiTheme="minorHAnsi" w:cs="Times New Roman"/>
          <w:b w:val="0"/>
          <w:sz w:val="19"/>
          <w:szCs w:val="19"/>
        </w:rPr>
      </w:pPr>
      <w:r w:rsidRPr="00DA3D48">
        <w:rPr>
          <w:rStyle w:val="EndnoteReference"/>
          <w:rFonts w:asciiTheme="minorHAnsi" w:hAnsiTheme="minorHAnsi" w:cs="Times New Roman"/>
          <w:b w:val="0"/>
          <w:color w:val="auto"/>
          <w:sz w:val="19"/>
          <w:szCs w:val="19"/>
        </w:rPr>
        <w:endnoteRef/>
      </w:r>
      <w:r w:rsidRPr="00DA3D48">
        <w:rPr>
          <w:rFonts w:asciiTheme="minorHAnsi" w:hAnsiTheme="minorHAnsi" w:cs="Times New Roman"/>
          <w:b w:val="0"/>
          <w:color w:val="auto"/>
          <w:sz w:val="19"/>
          <w:szCs w:val="19"/>
        </w:rPr>
        <w:t xml:space="preserve"> </w:t>
      </w:r>
      <w:r w:rsidR="00B44435" w:rsidRPr="00DA3D48">
        <w:rPr>
          <w:rFonts w:asciiTheme="minorHAnsi" w:hAnsiTheme="minorHAnsi" w:cs="Times New Roman"/>
          <w:b w:val="0"/>
          <w:color w:val="auto"/>
          <w:sz w:val="19"/>
          <w:szCs w:val="19"/>
        </w:rPr>
        <w:t xml:space="preserve">Bloom B, Cohen RA. </w:t>
      </w:r>
      <w:r w:rsidRPr="00DA3D48">
        <w:rPr>
          <w:rFonts w:asciiTheme="minorHAnsi" w:hAnsiTheme="minorHAnsi" w:cs="Times New Roman"/>
          <w:b w:val="0"/>
          <w:bCs w:val="0"/>
          <w:color w:val="auto"/>
          <w:sz w:val="19"/>
          <w:szCs w:val="19"/>
          <w:shd w:val="clear" w:color="auto" w:fill="FFFFFF"/>
        </w:rPr>
        <w:t xml:space="preserve">Dental Insurance for Persons </w:t>
      </w:r>
      <w:proofErr w:type="gramStart"/>
      <w:r w:rsidRPr="00DA3D48">
        <w:rPr>
          <w:rFonts w:asciiTheme="minorHAnsi" w:hAnsiTheme="minorHAnsi" w:cs="Times New Roman"/>
          <w:b w:val="0"/>
          <w:bCs w:val="0"/>
          <w:color w:val="auto"/>
          <w:sz w:val="19"/>
          <w:szCs w:val="19"/>
          <w:shd w:val="clear" w:color="auto" w:fill="FFFFFF"/>
        </w:rPr>
        <w:t>Under</w:t>
      </w:r>
      <w:proofErr w:type="gramEnd"/>
      <w:r w:rsidRPr="00DA3D48">
        <w:rPr>
          <w:rFonts w:asciiTheme="minorHAnsi" w:hAnsiTheme="minorHAnsi" w:cs="Times New Roman"/>
          <w:b w:val="0"/>
          <w:bCs w:val="0"/>
          <w:color w:val="auto"/>
          <w:sz w:val="19"/>
          <w:szCs w:val="19"/>
          <w:shd w:val="clear" w:color="auto" w:fill="FFFFFF"/>
        </w:rPr>
        <w:t xml:space="preserve"> Age 65 Years with Private Health Insurance: United States, 2008</w:t>
      </w:r>
      <w:r w:rsidR="00B44435" w:rsidRPr="00DA3D48">
        <w:rPr>
          <w:rFonts w:asciiTheme="minorHAnsi" w:hAnsiTheme="minorHAnsi" w:cs="Times New Roman"/>
          <w:b w:val="0"/>
          <w:bCs w:val="0"/>
          <w:color w:val="auto"/>
          <w:sz w:val="19"/>
          <w:szCs w:val="19"/>
          <w:shd w:val="clear" w:color="auto" w:fill="FFFFFF"/>
        </w:rPr>
        <w:t>.</w:t>
      </w:r>
      <w:r w:rsidRPr="00DA3D48">
        <w:rPr>
          <w:rFonts w:asciiTheme="minorHAnsi" w:hAnsiTheme="minorHAnsi" w:cs="Times New Roman"/>
          <w:b w:val="0"/>
          <w:bCs w:val="0"/>
          <w:color w:val="auto"/>
          <w:sz w:val="19"/>
          <w:szCs w:val="19"/>
          <w:shd w:val="clear" w:color="auto" w:fill="FFFFFF"/>
        </w:rPr>
        <w:t xml:space="preserve"> NCHS Data Brief</w:t>
      </w:r>
      <w:r w:rsidR="00B44435" w:rsidRPr="00DA3D48">
        <w:rPr>
          <w:rFonts w:asciiTheme="minorHAnsi" w:hAnsiTheme="minorHAnsi" w:cs="Times New Roman"/>
          <w:b w:val="0"/>
          <w:bCs w:val="0"/>
          <w:color w:val="auto"/>
          <w:sz w:val="19"/>
          <w:szCs w:val="19"/>
          <w:shd w:val="clear" w:color="auto" w:fill="FFFFFF"/>
        </w:rPr>
        <w:t>.</w:t>
      </w:r>
      <w:r w:rsidRPr="00DA3D48">
        <w:rPr>
          <w:rFonts w:asciiTheme="minorHAnsi" w:hAnsiTheme="minorHAnsi" w:cs="Times New Roman"/>
          <w:b w:val="0"/>
          <w:bCs w:val="0"/>
          <w:color w:val="auto"/>
          <w:sz w:val="19"/>
          <w:szCs w:val="19"/>
          <w:shd w:val="clear" w:color="auto" w:fill="FFFFFF"/>
        </w:rPr>
        <w:t xml:space="preserve"> 2010</w:t>
      </w:r>
      <w:proofErr w:type="gramStart"/>
      <w:r w:rsidR="00B44435" w:rsidRPr="00DA3D48">
        <w:rPr>
          <w:rFonts w:asciiTheme="minorHAnsi" w:hAnsiTheme="minorHAnsi" w:cs="Times New Roman"/>
          <w:b w:val="0"/>
          <w:bCs w:val="0"/>
          <w:color w:val="auto"/>
          <w:sz w:val="19"/>
          <w:szCs w:val="19"/>
          <w:shd w:val="clear" w:color="auto" w:fill="FFFFFF"/>
        </w:rPr>
        <w:t>;</w:t>
      </w:r>
      <w:r w:rsidRPr="00DA3D48">
        <w:rPr>
          <w:rFonts w:asciiTheme="minorHAnsi" w:hAnsiTheme="minorHAnsi" w:cs="Times New Roman"/>
          <w:b w:val="0"/>
          <w:color w:val="auto"/>
          <w:sz w:val="19"/>
          <w:szCs w:val="19"/>
          <w:shd w:val="clear" w:color="auto" w:fill="FFFFFF"/>
        </w:rPr>
        <w:t>40</w:t>
      </w:r>
      <w:proofErr w:type="gramEnd"/>
      <w:r w:rsidR="00B44435" w:rsidRPr="00DA3D48">
        <w:rPr>
          <w:rFonts w:asciiTheme="minorHAnsi" w:hAnsiTheme="minorHAnsi" w:cs="Times New Roman"/>
          <w:b w:val="0"/>
          <w:color w:val="000000"/>
          <w:sz w:val="19"/>
          <w:szCs w:val="19"/>
          <w:shd w:val="clear" w:color="auto" w:fill="FFFFFF"/>
        </w:rPr>
        <w:t>.</w:t>
      </w:r>
      <w:r w:rsidRPr="00DA3D48">
        <w:rPr>
          <w:rFonts w:asciiTheme="minorHAnsi" w:hAnsiTheme="minorHAnsi" w:cs="Times New Roman"/>
          <w:color w:val="000000"/>
          <w:sz w:val="19"/>
          <w:szCs w:val="19"/>
          <w:shd w:val="clear" w:color="auto" w:fill="FFFFFF"/>
        </w:rPr>
        <w:t xml:space="preserve"> </w:t>
      </w:r>
      <w:hyperlink r:id="rId7" w:history="1">
        <w:r w:rsidRPr="00DA3D48">
          <w:rPr>
            <w:rStyle w:val="Hyperlink"/>
            <w:rFonts w:asciiTheme="minorHAnsi" w:hAnsiTheme="minorHAnsi" w:cs="Times New Roman"/>
            <w:b w:val="0"/>
            <w:sz w:val="19"/>
            <w:szCs w:val="19"/>
          </w:rPr>
          <w:t>http://www.cdc.gov/nchs/data/databriefs/db40.htm</w:t>
        </w:r>
      </w:hyperlink>
      <w:r w:rsidRPr="00DA3D48">
        <w:rPr>
          <w:rFonts w:asciiTheme="minorHAnsi" w:hAnsiTheme="minorHAnsi" w:cs="Times New Roman"/>
          <w:b w:val="0"/>
          <w:color w:val="000000"/>
          <w:sz w:val="19"/>
          <w:szCs w:val="19"/>
          <w:shd w:val="clear" w:color="auto" w:fill="FFFFFF"/>
        </w:rPr>
        <w:t>.</w:t>
      </w:r>
      <w:r w:rsidR="00B44435" w:rsidRPr="00DA3D48">
        <w:rPr>
          <w:rFonts w:asciiTheme="minorHAnsi" w:hAnsiTheme="minorHAnsi" w:cs="Times New Roman"/>
          <w:b w:val="0"/>
          <w:color w:val="000000"/>
          <w:sz w:val="19"/>
          <w:szCs w:val="19"/>
          <w:shd w:val="clear" w:color="auto" w:fill="FFFFFF"/>
        </w:rPr>
        <w:t xml:space="preserve"> </w:t>
      </w:r>
      <w:r w:rsidR="00B44435" w:rsidRPr="00DA3D48">
        <w:rPr>
          <w:rFonts w:asciiTheme="minorHAnsi" w:hAnsiTheme="minorHAnsi"/>
          <w:b w:val="0"/>
          <w:color w:val="000000"/>
          <w:sz w:val="19"/>
          <w:szCs w:val="19"/>
          <w:shd w:val="clear" w:color="auto" w:fill="FFFFFF"/>
        </w:rPr>
        <w:t>Accessed November 21, 2014.</w:t>
      </w:r>
    </w:p>
  </w:endnote>
  <w:endnote w:id="8">
    <w:p w:rsidR="00D04481" w:rsidRPr="00DA3D48" w:rsidRDefault="00D04481" w:rsidP="007170D4">
      <w:pPr>
        <w:pStyle w:val="EndnoteText"/>
        <w:rPr>
          <w:rFonts w:asciiTheme="minorHAnsi" w:hAnsiTheme="minorHAnsi"/>
          <w:sz w:val="19"/>
          <w:szCs w:val="19"/>
        </w:rPr>
      </w:pPr>
      <w:r w:rsidRPr="00DA3D48">
        <w:rPr>
          <w:rStyle w:val="EndnoteReference"/>
          <w:rFonts w:asciiTheme="minorHAnsi" w:hAnsiTheme="minorHAnsi"/>
          <w:sz w:val="19"/>
          <w:szCs w:val="19"/>
        </w:rPr>
        <w:endnoteRef/>
      </w:r>
      <w:r w:rsidRPr="00DA3D48">
        <w:rPr>
          <w:rFonts w:asciiTheme="minorHAnsi" w:hAnsiTheme="minorHAnsi"/>
          <w:sz w:val="19"/>
          <w:szCs w:val="19"/>
        </w:rPr>
        <w:t xml:space="preserve"> Cost</w:t>
      </w:r>
      <w:r w:rsidRPr="00DA3D48">
        <w:rPr>
          <w:rFonts w:asciiTheme="minorHAnsi" w:hAnsiTheme="minorHAnsi"/>
          <w:color w:val="000000"/>
          <w:sz w:val="19"/>
          <w:szCs w:val="19"/>
        </w:rPr>
        <w:t xml:space="preserve"> Savings of Community Water Fluoridation</w:t>
      </w:r>
      <w:r w:rsidR="00B44435" w:rsidRPr="00DA3D48">
        <w:rPr>
          <w:rFonts w:asciiTheme="minorHAnsi" w:hAnsiTheme="minorHAnsi"/>
          <w:color w:val="000000"/>
          <w:sz w:val="19"/>
          <w:szCs w:val="19"/>
        </w:rPr>
        <w:t>. U.S. Centers for Disease Control and Prevention website</w:t>
      </w:r>
      <w:r w:rsidR="00B44435" w:rsidRPr="00DA3D48">
        <w:rPr>
          <w:rFonts w:asciiTheme="minorHAnsi" w:hAnsiTheme="minorHAnsi"/>
          <w:sz w:val="19"/>
          <w:szCs w:val="19"/>
        </w:rPr>
        <w:t>.</w:t>
      </w:r>
      <w:r w:rsidR="00B44435" w:rsidRPr="00DA3D48">
        <w:rPr>
          <w:sz w:val="19"/>
          <w:szCs w:val="19"/>
        </w:rPr>
        <w:t xml:space="preserve"> </w:t>
      </w:r>
      <w:hyperlink r:id="rId8" w:history="1">
        <w:r w:rsidR="00B44435" w:rsidRPr="00DA3D48">
          <w:rPr>
            <w:rStyle w:val="Hyperlink"/>
            <w:rFonts w:asciiTheme="minorHAnsi" w:hAnsiTheme="minorHAnsi"/>
            <w:sz w:val="19"/>
            <w:szCs w:val="19"/>
          </w:rPr>
          <w:t>http://www.cdc.gov/fluoridation/factsheets/cost.htm</w:t>
        </w:r>
      </w:hyperlink>
      <w:r w:rsidRPr="00DA3D48">
        <w:rPr>
          <w:rFonts w:asciiTheme="minorHAnsi" w:hAnsiTheme="minorHAnsi"/>
          <w:color w:val="000000"/>
          <w:sz w:val="19"/>
          <w:szCs w:val="19"/>
        </w:rPr>
        <w:t>.</w:t>
      </w:r>
      <w:r w:rsidR="00B44435" w:rsidRPr="00DA3D48">
        <w:rPr>
          <w:rFonts w:asciiTheme="minorHAnsi" w:hAnsiTheme="minorHAnsi"/>
          <w:color w:val="000000"/>
          <w:sz w:val="19"/>
          <w:szCs w:val="19"/>
        </w:rPr>
        <w:t xml:space="preserve"> </w:t>
      </w:r>
      <w:r w:rsidR="00B44435" w:rsidRPr="00DA3D48">
        <w:rPr>
          <w:rFonts w:asciiTheme="minorHAnsi" w:hAnsiTheme="minorHAnsi"/>
          <w:color w:val="000000"/>
          <w:sz w:val="19"/>
          <w:szCs w:val="19"/>
          <w:shd w:val="clear" w:color="auto" w:fill="FFFFFF"/>
        </w:rPr>
        <w:t>Accessed November 21, 2014.</w:t>
      </w:r>
    </w:p>
  </w:endnote>
  <w:endnote w:id="9">
    <w:p w:rsidR="00D04481" w:rsidRPr="00DA3D48" w:rsidRDefault="00D04481" w:rsidP="007170D4">
      <w:pPr>
        <w:pStyle w:val="authlist"/>
        <w:spacing w:before="0" w:beforeAutospacing="0" w:after="0" w:afterAutospacing="0"/>
        <w:rPr>
          <w:rFonts w:asciiTheme="minorHAnsi" w:hAnsiTheme="minorHAnsi"/>
          <w:sz w:val="19"/>
          <w:szCs w:val="19"/>
        </w:rPr>
      </w:pPr>
      <w:r w:rsidRPr="00DA3D48">
        <w:rPr>
          <w:rStyle w:val="EndnoteReference"/>
          <w:rFonts w:asciiTheme="minorHAnsi" w:hAnsiTheme="minorHAnsi"/>
          <w:sz w:val="19"/>
          <w:szCs w:val="19"/>
        </w:rPr>
        <w:endnoteRef/>
      </w:r>
      <w:r w:rsidRPr="00DA3D48">
        <w:rPr>
          <w:rFonts w:asciiTheme="minorHAnsi" w:hAnsiTheme="minorHAnsi"/>
          <w:sz w:val="19"/>
          <w:szCs w:val="19"/>
        </w:rPr>
        <w:t xml:space="preserve"> </w:t>
      </w:r>
      <w:r w:rsidRPr="003F1C71">
        <w:rPr>
          <w:rFonts w:asciiTheme="minorHAnsi" w:hAnsiTheme="minorHAnsi"/>
          <w:sz w:val="19"/>
          <w:szCs w:val="19"/>
        </w:rPr>
        <w:t>Kumar</w:t>
      </w:r>
      <w:r w:rsidR="00B44435" w:rsidRPr="00DA3D48">
        <w:rPr>
          <w:rStyle w:val="Hyperlink"/>
          <w:rFonts w:asciiTheme="minorHAnsi" w:hAnsiTheme="minorHAnsi"/>
          <w:color w:val="000000"/>
          <w:sz w:val="19"/>
          <w:szCs w:val="19"/>
          <w:u w:val="none"/>
        </w:rPr>
        <w:t xml:space="preserve"> JV</w:t>
      </w:r>
      <w:r w:rsidRPr="00DA3D48">
        <w:rPr>
          <w:rFonts w:asciiTheme="minorHAnsi" w:hAnsiTheme="minorHAnsi"/>
          <w:color w:val="000000"/>
          <w:sz w:val="19"/>
          <w:szCs w:val="19"/>
        </w:rPr>
        <w:t>,</w:t>
      </w:r>
      <w:r w:rsidRPr="00DA3D48">
        <w:rPr>
          <w:rStyle w:val="apple-converted-space"/>
          <w:rFonts w:asciiTheme="minorHAnsi" w:hAnsiTheme="minorHAnsi"/>
          <w:color w:val="000000"/>
          <w:sz w:val="19"/>
          <w:szCs w:val="19"/>
        </w:rPr>
        <w:t> </w:t>
      </w:r>
      <w:proofErr w:type="spellStart"/>
      <w:r w:rsidRPr="003F1C71">
        <w:rPr>
          <w:rFonts w:asciiTheme="minorHAnsi" w:hAnsiTheme="minorHAnsi"/>
          <w:sz w:val="19"/>
          <w:szCs w:val="19"/>
        </w:rPr>
        <w:t>Adekugbe</w:t>
      </w:r>
      <w:proofErr w:type="spellEnd"/>
      <w:r w:rsidR="00B44435" w:rsidRPr="003F1C71">
        <w:rPr>
          <w:rFonts w:asciiTheme="minorHAnsi" w:hAnsiTheme="minorHAnsi"/>
          <w:sz w:val="19"/>
          <w:szCs w:val="19"/>
        </w:rPr>
        <w:t xml:space="preserve"> O,</w:t>
      </w:r>
      <w:r w:rsidRPr="00DA3D48">
        <w:rPr>
          <w:rFonts w:asciiTheme="minorHAnsi" w:hAnsiTheme="minorHAnsi"/>
          <w:sz w:val="19"/>
          <w:szCs w:val="19"/>
        </w:rPr>
        <w:t xml:space="preserve"> </w:t>
      </w:r>
      <w:proofErr w:type="spellStart"/>
      <w:r w:rsidRPr="003F1C71">
        <w:rPr>
          <w:rFonts w:asciiTheme="minorHAnsi" w:hAnsiTheme="minorHAnsi"/>
          <w:sz w:val="19"/>
          <w:szCs w:val="19"/>
        </w:rPr>
        <w:t>Melnik</w:t>
      </w:r>
      <w:proofErr w:type="spellEnd"/>
      <w:r w:rsidR="00B44435" w:rsidRPr="00DA3D48">
        <w:rPr>
          <w:rStyle w:val="Hyperlink"/>
          <w:rFonts w:asciiTheme="minorHAnsi" w:hAnsiTheme="minorHAnsi"/>
          <w:color w:val="000000"/>
          <w:sz w:val="19"/>
          <w:szCs w:val="19"/>
          <w:u w:val="none"/>
        </w:rPr>
        <w:t xml:space="preserve"> TA.</w:t>
      </w:r>
      <w:r w:rsidRPr="00DA3D48">
        <w:rPr>
          <w:rFonts w:asciiTheme="minorHAnsi" w:hAnsiTheme="minorHAnsi"/>
          <w:color w:val="000000"/>
          <w:sz w:val="19"/>
          <w:szCs w:val="19"/>
        </w:rPr>
        <w:t xml:space="preserve"> Geographic Variation in Medicaid Claims for Dental Procedures in New York State: Role of Fluoridation </w:t>
      </w:r>
      <w:proofErr w:type="gramStart"/>
      <w:r w:rsidRPr="00DA3D48">
        <w:rPr>
          <w:rFonts w:asciiTheme="minorHAnsi" w:hAnsiTheme="minorHAnsi"/>
          <w:color w:val="000000"/>
          <w:sz w:val="19"/>
          <w:szCs w:val="19"/>
        </w:rPr>
        <w:t>Under</w:t>
      </w:r>
      <w:proofErr w:type="gramEnd"/>
      <w:r w:rsidRPr="00DA3D48">
        <w:rPr>
          <w:rFonts w:asciiTheme="minorHAnsi" w:hAnsiTheme="minorHAnsi"/>
          <w:color w:val="000000"/>
          <w:sz w:val="19"/>
          <w:szCs w:val="19"/>
        </w:rPr>
        <w:t xml:space="preserve"> Contemporary Conditions</w:t>
      </w:r>
      <w:r w:rsidR="00B44435" w:rsidRPr="00DA3D48">
        <w:rPr>
          <w:rFonts w:asciiTheme="minorHAnsi" w:hAnsiTheme="minorHAnsi"/>
          <w:color w:val="000000"/>
          <w:sz w:val="19"/>
          <w:szCs w:val="19"/>
        </w:rPr>
        <w:t>.</w:t>
      </w:r>
      <w:hyperlink r:id="rId9" w:tooltip="Public health reports (Washington, D.C. : 1974)." w:history="1"/>
      <w:r w:rsidRPr="00DA3D48">
        <w:rPr>
          <w:rFonts w:asciiTheme="minorHAnsi" w:hAnsiTheme="minorHAnsi"/>
          <w:color w:val="000000"/>
          <w:sz w:val="19"/>
          <w:szCs w:val="19"/>
        </w:rPr>
        <w:t xml:space="preserve"> </w:t>
      </w:r>
      <w:r w:rsidRPr="00DA3D48">
        <w:rPr>
          <w:rFonts w:asciiTheme="minorHAnsi" w:hAnsiTheme="minorHAnsi"/>
          <w:i/>
          <w:color w:val="000000"/>
          <w:sz w:val="19"/>
          <w:szCs w:val="19"/>
        </w:rPr>
        <w:t>Public Health Reports</w:t>
      </w:r>
      <w:r w:rsidR="00B44435" w:rsidRPr="00DA3D48">
        <w:rPr>
          <w:rFonts w:asciiTheme="minorHAnsi" w:hAnsiTheme="minorHAnsi"/>
          <w:color w:val="000000"/>
          <w:sz w:val="19"/>
          <w:szCs w:val="19"/>
        </w:rPr>
        <w:t>.</w:t>
      </w:r>
      <w:r w:rsidRPr="00DA3D48">
        <w:rPr>
          <w:rFonts w:asciiTheme="minorHAnsi" w:hAnsiTheme="minorHAnsi"/>
          <w:color w:val="000000"/>
          <w:sz w:val="19"/>
          <w:szCs w:val="19"/>
        </w:rPr>
        <w:t xml:space="preserve"> 2010</w:t>
      </w:r>
      <w:proofErr w:type="gramStart"/>
      <w:r w:rsidR="00B44435" w:rsidRPr="00DA3D48">
        <w:rPr>
          <w:rFonts w:asciiTheme="minorHAnsi" w:hAnsiTheme="minorHAnsi"/>
          <w:sz w:val="19"/>
          <w:szCs w:val="19"/>
        </w:rPr>
        <w:t>;</w:t>
      </w:r>
      <w:r w:rsidRPr="00DA3D48">
        <w:rPr>
          <w:rFonts w:asciiTheme="minorHAnsi" w:hAnsiTheme="minorHAnsi"/>
          <w:sz w:val="19"/>
          <w:szCs w:val="19"/>
        </w:rPr>
        <w:t>125</w:t>
      </w:r>
      <w:proofErr w:type="gramEnd"/>
      <w:r w:rsidR="00B44435" w:rsidRPr="00DA3D48">
        <w:rPr>
          <w:rFonts w:asciiTheme="minorHAnsi" w:hAnsiTheme="minorHAnsi"/>
          <w:sz w:val="19"/>
          <w:szCs w:val="19"/>
        </w:rPr>
        <w:t>(</w:t>
      </w:r>
      <w:r w:rsidRPr="00DA3D48">
        <w:rPr>
          <w:rFonts w:asciiTheme="minorHAnsi" w:hAnsiTheme="minorHAnsi"/>
          <w:sz w:val="19"/>
          <w:szCs w:val="19"/>
        </w:rPr>
        <w:t>5</w:t>
      </w:r>
      <w:r w:rsidR="00B44435" w:rsidRPr="00DA3D48">
        <w:rPr>
          <w:rFonts w:asciiTheme="minorHAnsi" w:hAnsiTheme="minorHAnsi"/>
          <w:sz w:val="19"/>
          <w:szCs w:val="19"/>
        </w:rPr>
        <w:t>):</w:t>
      </w:r>
      <w:r w:rsidRPr="00DA3D48">
        <w:rPr>
          <w:rFonts w:asciiTheme="minorHAnsi" w:hAnsiTheme="minorHAnsi"/>
          <w:sz w:val="19"/>
          <w:szCs w:val="19"/>
        </w:rPr>
        <w:t>647-54.</w:t>
      </w:r>
      <w:r w:rsidR="00B44435" w:rsidRPr="00DA3D48">
        <w:rPr>
          <w:rFonts w:asciiTheme="minorHAnsi" w:hAnsiTheme="minorHAnsi"/>
          <w:sz w:val="19"/>
          <w:szCs w:val="19"/>
        </w:rPr>
        <w:t xml:space="preserve"> </w:t>
      </w:r>
      <w:hyperlink r:id="rId10" w:history="1">
        <w:r w:rsidR="00B44435" w:rsidRPr="00DA3D48">
          <w:rPr>
            <w:rStyle w:val="Hyperlink"/>
            <w:rFonts w:asciiTheme="minorHAnsi" w:hAnsiTheme="minorHAnsi"/>
            <w:sz w:val="19"/>
            <w:szCs w:val="19"/>
          </w:rPr>
          <w:t>http://www.ncbi.nlm.nih.gov/pmc/articles/PMC2925000/</w:t>
        </w:r>
      </w:hyperlink>
      <w:r w:rsidR="00B44435" w:rsidRPr="00DA3D48">
        <w:rPr>
          <w:rFonts w:asciiTheme="minorHAnsi" w:hAnsiTheme="minorHAnsi"/>
          <w:sz w:val="19"/>
          <w:szCs w:val="19"/>
        </w:rPr>
        <w:t>. Accessed November 21, 2014.</w:t>
      </w:r>
    </w:p>
  </w:endnote>
  <w:endnote w:id="10">
    <w:p w:rsidR="00D04481" w:rsidRPr="00D3457B" w:rsidRDefault="00D04481" w:rsidP="007170D4">
      <w:pPr>
        <w:pStyle w:val="EndnoteText"/>
        <w:rPr>
          <w:rFonts w:asciiTheme="minorHAnsi" w:hAnsiTheme="minorHAnsi"/>
          <w:sz w:val="19"/>
          <w:szCs w:val="19"/>
        </w:rPr>
      </w:pPr>
      <w:r w:rsidRPr="00DA3D48">
        <w:rPr>
          <w:rStyle w:val="EndnoteReference"/>
          <w:rFonts w:asciiTheme="minorHAnsi" w:hAnsiTheme="minorHAnsi"/>
          <w:sz w:val="19"/>
          <w:szCs w:val="19"/>
        </w:rPr>
        <w:endnoteRef/>
      </w:r>
      <w:r w:rsidRPr="00DA3D48">
        <w:rPr>
          <w:rFonts w:asciiTheme="minorHAnsi" w:hAnsiTheme="minorHAnsi"/>
          <w:sz w:val="19"/>
          <w:szCs w:val="19"/>
        </w:rPr>
        <w:t xml:space="preserve"> The original figure ($23.63) was corrected in a subsequent edition of this journal and clarified to be $23.65.</w:t>
      </w:r>
      <w:r w:rsidR="00DA3D48">
        <w:rPr>
          <w:rFonts w:asciiTheme="minorHAnsi" w:hAnsiTheme="minorHAnsi"/>
          <w:sz w:val="19"/>
          <w:szCs w:val="19"/>
        </w:rPr>
        <w:t xml:space="preserve"> </w:t>
      </w:r>
      <w:r w:rsidRPr="00D3457B">
        <w:rPr>
          <w:rFonts w:asciiTheme="minorHAnsi" w:hAnsiTheme="minorHAnsi"/>
          <w:sz w:val="19"/>
          <w:szCs w:val="19"/>
        </w:rPr>
        <w:t xml:space="preserve">See: </w:t>
      </w:r>
      <w:r w:rsidR="00DA3D48" w:rsidRPr="00D3457B">
        <w:rPr>
          <w:sz w:val="19"/>
          <w:szCs w:val="19"/>
        </w:rPr>
        <w:t xml:space="preserve"> </w:t>
      </w:r>
      <w:r w:rsidR="00DA3D48" w:rsidRPr="00D3457B">
        <w:rPr>
          <w:rFonts w:asciiTheme="minorHAnsi" w:hAnsiTheme="minorHAnsi"/>
          <w:sz w:val="19"/>
          <w:szCs w:val="19"/>
        </w:rPr>
        <w:t xml:space="preserve">Errata. </w:t>
      </w:r>
      <w:r w:rsidR="00DA3D48" w:rsidRPr="00D3457B">
        <w:rPr>
          <w:rFonts w:asciiTheme="minorHAnsi" w:hAnsiTheme="minorHAnsi"/>
          <w:i/>
          <w:sz w:val="19"/>
          <w:szCs w:val="19"/>
        </w:rPr>
        <w:t>Public Health Reports</w:t>
      </w:r>
      <w:r w:rsidR="00DA3D48" w:rsidRPr="00D3457B">
        <w:rPr>
          <w:rFonts w:asciiTheme="minorHAnsi" w:hAnsiTheme="minorHAnsi"/>
          <w:sz w:val="19"/>
          <w:szCs w:val="19"/>
        </w:rPr>
        <w:t>. 2010</w:t>
      </w:r>
      <w:proofErr w:type="gramStart"/>
      <w:r w:rsidR="00DA3D48" w:rsidRPr="00D3457B">
        <w:rPr>
          <w:rFonts w:asciiTheme="minorHAnsi" w:hAnsiTheme="minorHAnsi"/>
          <w:sz w:val="19"/>
          <w:szCs w:val="19"/>
        </w:rPr>
        <w:t>;125</w:t>
      </w:r>
      <w:proofErr w:type="gramEnd"/>
      <w:r w:rsidR="00DA3D48" w:rsidRPr="00D3457B">
        <w:rPr>
          <w:rFonts w:asciiTheme="minorHAnsi" w:hAnsiTheme="minorHAnsi"/>
          <w:sz w:val="19"/>
          <w:szCs w:val="19"/>
        </w:rPr>
        <w:t xml:space="preserve">(6):788. </w:t>
      </w:r>
      <w:hyperlink r:id="rId11" w:history="1">
        <w:r w:rsidR="00DA3D48" w:rsidRPr="00D3457B">
          <w:rPr>
            <w:rStyle w:val="Hyperlink"/>
            <w:rFonts w:asciiTheme="minorHAnsi" w:hAnsiTheme="minorHAnsi"/>
            <w:sz w:val="19"/>
            <w:szCs w:val="19"/>
          </w:rPr>
          <w:t>http://www.ncbi.nlm.nih.gov/pmc/articles/PMC2966658/</w:t>
        </w:r>
      </w:hyperlink>
      <w:r w:rsidR="00DA3D48" w:rsidRPr="00D3457B">
        <w:rPr>
          <w:rFonts w:asciiTheme="minorHAnsi" w:hAnsiTheme="minorHAnsi"/>
          <w:sz w:val="19"/>
          <w:szCs w:val="19"/>
        </w:rPr>
        <w:t>. Accessed November 21, 2014.</w:t>
      </w:r>
    </w:p>
  </w:endnote>
  <w:endnote w:id="11">
    <w:p w:rsidR="00D04481" w:rsidRPr="00D3457B" w:rsidRDefault="00D04481" w:rsidP="007170D4">
      <w:pPr>
        <w:pStyle w:val="EndnoteText"/>
        <w:rPr>
          <w:rFonts w:asciiTheme="minorHAnsi" w:hAnsiTheme="minorHAnsi"/>
          <w:sz w:val="19"/>
          <w:szCs w:val="19"/>
        </w:rPr>
      </w:pPr>
      <w:r w:rsidRPr="00D3457B">
        <w:rPr>
          <w:rStyle w:val="EndnoteReference"/>
          <w:rFonts w:asciiTheme="minorHAnsi" w:hAnsiTheme="minorHAnsi"/>
          <w:sz w:val="19"/>
          <w:szCs w:val="19"/>
        </w:rPr>
        <w:endnoteRef/>
      </w:r>
      <w:r w:rsidRPr="00D3457B">
        <w:rPr>
          <w:rFonts w:asciiTheme="minorHAnsi" w:hAnsiTheme="minorHAnsi"/>
          <w:sz w:val="19"/>
          <w:szCs w:val="19"/>
        </w:rPr>
        <w:t xml:space="preserve"> </w:t>
      </w:r>
      <w:r w:rsidR="00DA3D48" w:rsidRPr="00D3457B">
        <w:rPr>
          <w:rFonts w:asciiTheme="minorHAnsi" w:hAnsiTheme="minorHAnsi"/>
          <w:sz w:val="19"/>
          <w:szCs w:val="19"/>
        </w:rPr>
        <w:t xml:space="preserve">Brunson D, O’Connell JM, </w:t>
      </w:r>
      <w:proofErr w:type="spellStart"/>
      <w:r w:rsidR="00DA3D48" w:rsidRPr="00D3457B">
        <w:rPr>
          <w:rFonts w:asciiTheme="minorHAnsi" w:hAnsiTheme="minorHAnsi"/>
          <w:sz w:val="19"/>
          <w:szCs w:val="19"/>
        </w:rPr>
        <w:t>Anselmo</w:t>
      </w:r>
      <w:proofErr w:type="spellEnd"/>
      <w:r w:rsidR="00DA3D48" w:rsidRPr="00D3457B">
        <w:rPr>
          <w:rFonts w:asciiTheme="minorHAnsi" w:hAnsiTheme="minorHAnsi"/>
          <w:sz w:val="19"/>
          <w:szCs w:val="19"/>
        </w:rPr>
        <w:t xml:space="preserve"> T, Sullivan PW. Costs and Savings Associated With Community Water Fluoridation Programs in Colorado. </w:t>
      </w:r>
      <w:r w:rsidR="00DA3D48" w:rsidRPr="00D3457B">
        <w:rPr>
          <w:rFonts w:asciiTheme="minorHAnsi" w:hAnsiTheme="minorHAnsi"/>
          <w:i/>
          <w:sz w:val="19"/>
          <w:szCs w:val="19"/>
        </w:rPr>
        <w:t>Preventing Chronic Disease</w:t>
      </w:r>
      <w:r w:rsidR="00DA3D48" w:rsidRPr="00D3457B">
        <w:rPr>
          <w:rFonts w:asciiTheme="minorHAnsi" w:hAnsiTheme="minorHAnsi"/>
          <w:sz w:val="19"/>
          <w:szCs w:val="19"/>
        </w:rPr>
        <w:t>. 2005</w:t>
      </w:r>
      <w:proofErr w:type="gramStart"/>
      <w:r w:rsidR="00DA3D48" w:rsidRPr="00D3457B">
        <w:rPr>
          <w:rFonts w:asciiTheme="minorHAnsi" w:hAnsiTheme="minorHAnsi"/>
          <w:sz w:val="19"/>
          <w:szCs w:val="19"/>
        </w:rPr>
        <w:t>;2</w:t>
      </w:r>
      <w:proofErr w:type="gramEnd"/>
      <w:r w:rsidR="00DA3D48" w:rsidRPr="00D3457B">
        <w:rPr>
          <w:rFonts w:asciiTheme="minorHAnsi" w:hAnsiTheme="minorHAnsi"/>
          <w:sz w:val="19"/>
          <w:szCs w:val="19"/>
        </w:rPr>
        <w:t>(Spec No):A06.</w:t>
      </w:r>
      <w:r w:rsidR="00DA3D48" w:rsidRPr="00D3457B" w:rsidDel="00DA3D48">
        <w:rPr>
          <w:rStyle w:val="apple-style-span"/>
          <w:rFonts w:asciiTheme="minorHAnsi" w:hAnsiTheme="minorHAnsi"/>
          <w:sz w:val="19"/>
          <w:szCs w:val="19"/>
        </w:rPr>
        <w:t xml:space="preserve"> </w:t>
      </w:r>
      <w:hyperlink r:id="rId12" w:history="1">
        <w:r w:rsidRPr="00D3457B">
          <w:rPr>
            <w:rStyle w:val="Hyperlink"/>
            <w:rFonts w:asciiTheme="minorHAnsi" w:hAnsiTheme="minorHAnsi"/>
            <w:sz w:val="19"/>
            <w:szCs w:val="19"/>
          </w:rPr>
          <w:t>http://www.ncbi.nlm.nih.gov/pmc/articles/PMC1459459/</w:t>
        </w:r>
      </w:hyperlink>
      <w:r w:rsidRPr="00D3457B">
        <w:rPr>
          <w:rStyle w:val="apple-style-span"/>
          <w:rFonts w:asciiTheme="minorHAnsi" w:hAnsiTheme="minorHAnsi"/>
          <w:sz w:val="19"/>
          <w:szCs w:val="19"/>
        </w:rPr>
        <w:t>.</w:t>
      </w:r>
      <w:r w:rsidR="00B44435" w:rsidRPr="00D3457B">
        <w:rPr>
          <w:rStyle w:val="apple-style-span"/>
          <w:rFonts w:asciiTheme="minorHAnsi" w:hAnsiTheme="minorHAnsi"/>
          <w:sz w:val="19"/>
          <w:szCs w:val="19"/>
        </w:rPr>
        <w:t xml:space="preserve"> </w:t>
      </w:r>
      <w:r w:rsidR="00B44435" w:rsidRPr="00D3457B">
        <w:rPr>
          <w:rFonts w:asciiTheme="minorHAnsi" w:hAnsiTheme="minorHAnsi"/>
          <w:color w:val="000000"/>
          <w:sz w:val="19"/>
          <w:szCs w:val="19"/>
          <w:shd w:val="clear" w:color="auto" w:fill="FFFFFF"/>
        </w:rPr>
        <w:t>Accessed November 21, 2014.</w:t>
      </w:r>
    </w:p>
  </w:endnote>
  <w:endnote w:id="12">
    <w:p w:rsidR="00D04481" w:rsidRPr="00D3457B" w:rsidRDefault="00D04481" w:rsidP="007170D4">
      <w:pPr>
        <w:pStyle w:val="EndnoteText"/>
        <w:rPr>
          <w:rFonts w:asciiTheme="minorHAnsi" w:hAnsiTheme="minorHAnsi"/>
          <w:i/>
          <w:sz w:val="19"/>
          <w:szCs w:val="19"/>
        </w:rPr>
      </w:pPr>
      <w:r w:rsidRPr="00D3457B">
        <w:rPr>
          <w:rStyle w:val="EndnoteReference"/>
          <w:rFonts w:asciiTheme="minorHAnsi" w:hAnsiTheme="minorHAnsi"/>
          <w:sz w:val="19"/>
          <w:szCs w:val="19"/>
        </w:rPr>
        <w:endnoteRef/>
      </w:r>
      <w:r w:rsidRPr="00D3457B">
        <w:rPr>
          <w:rFonts w:asciiTheme="minorHAnsi" w:hAnsiTheme="minorHAnsi"/>
          <w:sz w:val="19"/>
          <w:szCs w:val="19"/>
        </w:rPr>
        <w:t xml:space="preserve"> Water Fluoridation Costs in Texas: Texas Health Steps (EPSDT-Medicaid)</w:t>
      </w:r>
      <w:r w:rsidR="00DA3D48" w:rsidRPr="00D3457B">
        <w:rPr>
          <w:rFonts w:asciiTheme="minorHAnsi" w:hAnsiTheme="minorHAnsi"/>
          <w:sz w:val="19"/>
          <w:szCs w:val="19"/>
        </w:rPr>
        <w:t>.</w:t>
      </w:r>
      <w:r w:rsidRPr="00D3457B">
        <w:rPr>
          <w:rFonts w:asciiTheme="minorHAnsi" w:hAnsiTheme="minorHAnsi"/>
          <w:sz w:val="19"/>
          <w:szCs w:val="19"/>
        </w:rPr>
        <w:t xml:space="preserve"> Texas Department of Oral Health </w:t>
      </w:r>
      <w:r w:rsidR="00DA3D48" w:rsidRPr="00D3457B">
        <w:rPr>
          <w:rFonts w:asciiTheme="minorHAnsi" w:hAnsiTheme="minorHAnsi"/>
          <w:sz w:val="19"/>
          <w:szCs w:val="19"/>
        </w:rPr>
        <w:t>w</w:t>
      </w:r>
      <w:r w:rsidRPr="00D3457B">
        <w:rPr>
          <w:rFonts w:asciiTheme="minorHAnsi" w:hAnsiTheme="minorHAnsi"/>
          <w:sz w:val="19"/>
          <w:szCs w:val="19"/>
        </w:rPr>
        <w:t>ebsite</w:t>
      </w:r>
      <w:r w:rsidR="00DA3D48" w:rsidRPr="00D3457B">
        <w:rPr>
          <w:rFonts w:asciiTheme="minorHAnsi" w:hAnsiTheme="minorHAnsi"/>
          <w:sz w:val="19"/>
          <w:szCs w:val="19"/>
        </w:rPr>
        <w:t xml:space="preserve">. </w:t>
      </w:r>
      <w:r w:rsidRPr="00D3457B">
        <w:rPr>
          <w:rFonts w:asciiTheme="minorHAnsi" w:hAnsiTheme="minorHAnsi"/>
          <w:sz w:val="19"/>
          <w:szCs w:val="19"/>
        </w:rPr>
        <w:t>2000</w:t>
      </w:r>
      <w:r w:rsidR="00DA3D48" w:rsidRPr="00D3457B">
        <w:rPr>
          <w:rFonts w:asciiTheme="minorHAnsi" w:hAnsiTheme="minorHAnsi"/>
          <w:sz w:val="19"/>
          <w:szCs w:val="19"/>
        </w:rPr>
        <w:t>.</w:t>
      </w:r>
      <w:r w:rsidRPr="00D3457B">
        <w:rPr>
          <w:rFonts w:asciiTheme="minorHAnsi" w:hAnsiTheme="minorHAnsi"/>
          <w:sz w:val="19"/>
          <w:szCs w:val="19"/>
        </w:rPr>
        <w:t xml:space="preserve"> </w:t>
      </w:r>
      <w:hyperlink r:id="rId13" w:history="1">
        <w:r w:rsidR="00DA3D48" w:rsidRPr="00D3457B">
          <w:rPr>
            <w:rStyle w:val="Hyperlink"/>
            <w:rFonts w:asciiTheme="minorHAnsi" w:hAnsiTheme="minorHAnsi"/>
            <w:sz w:val="19"/>
            <w:szCs w:val="19"/>
          </w:rPr>
          <w:t>http://www.dshs.state.tx.us/dental/Fluoride-Cost.shtm</w:t>
        </w:r>
      </w:hyperlink>
      <w:r w:rsidR="00DA3D48" w:rsidRPr="00D3457B">
        <w:rPr>
          <w:rFonts w:asciiTheme="minorHAnsi" w:hAnsiTheme="minorHAnsi"/>
          <w:sz w:val="19"/>
          <w:szCs w:val="19"/>
        </w:rPr>
        <w:t>.</w:t>
      </w:r>
      <w:r w:rsidR="00DA3D48">
        <w:rPr>
          <w:rFonts w:asciiTheme="minorHAnsi" w:hAnsiTheme="minorHAnsi"/>
          <w:sz w:val="19"/>
          <w:szCs w:val="19"/>
        </w:rPr>
        <w:t xml:space="preserve"> </w:t>
      </w:r>
      <w:r w:rsidR="00B44435" w:rsidRPr="00D3457B">
        <w:rPr>
          <w:rFonts w:asciiTheme="minorHAnsi" w:hAnsiTheme="minorHAnsi"/>
          <w:color w:val="000000"/>
          <w:sz w:val="19"/>
          <w:szCs w:val="19"/>
          <w:shd w:val="clear" w:color="auto" w:fill="FFFFFF"/>
        </w:rPr>
        <w:t>Accessed November 21, 2014.</w:t>
      </w:r>
    </w:p>
  </w:endnote>
  <w:endnote w:id="13">
    <w:p w:rsidR="00D04481" w:rsidRPr="00DA3D48" w:rsidRDefault="00D04481" w:rsidP="007170D4">
      <w:pPr>
        <w:outlineLvl w:val="0"/>
        <w:rPr>
          <w:rFonts w:asciiTheme="minorHAnsi" w:eastAsia="Times New Roman" w:hAnsiTheme="minorHAnsi"/>
          <w:bCs/>
          <w:color w:val="000000"/>
          <w:kern w:val="36"/>
          <w:sz w:val="19"/>
          <w:szCs w:val="19"/>
        </w:rPr>
      </w:pPr>
      <w:r w:rsidRPr="00D3457B">
        <w:rPr>
          <w:rStyle w:val="EndnoteReference"/>
          <w:rFonts w:asciiTheme="minorHAnsi" w:hAnsiTheme="minorHAnsi"/>
          <w:sz w:val="19"/>
          <w:szCs w:val="19"/>
        </w:rPr>
        <w:endnoteRef/>
      </w:r>
      <w:r w:rsidRPr="00D3457B">
        <w:rPr>
          <w:rFonts w:asciiTheme="minorHAnsi" w:hAnsiTheme="minorHAnsi"/>
          <w:sz w:val="19"/>
          <w:szCs w:val="19"/>
        </w:rPr>
        <w:t xml:space="preserve"> </w:t>
      </w:r>
      <w:bookmarkStart w:id="1" w:name="content_area"/>
      <w:r w:rsidR="00B44435" w:rsidRPr="00D3457B">
        <w:rPr>
          <w:rStyle w:val="apple-style-span"/>
          <w:rFonts w:asciiTheme="minorHAnsi" w:hAnsiTheme="minorHAnsi"/>
          <w:bCs/>
          <w:color w:val="000000"/>
          <w:sz w:val="19"/>
          <w:szCs w:val="19"/>
        </w:rPr>
        <w:t xml:space="preserve">U.S. Centers for Disease Control and Prevention. </w:t>
      </w:r>
      <w:r w:rsidRPr="00D3457B">
        <w:rPr>
          <w:rFonts w:asciiTheme="minorHAnsi" w:eastAsia="Times New Roman" w:hAnsiTheme="minorHAnsi"/>
          <w:bCs/>
          <w:color w:val="000000"/>
          <w:kern w:val="36"/>
          <w:sz w:val="19"/>
          <w:szCs w:val="19"/>
        </w:rPr>
        <w:t>Water Fluoridation and Costs of Medicaid Treatment for Dental Decay – Louisiana, 1995-1996</w:t>
      </w:r>
      <w:r w:rsidR="00B44435" w:rsidRPr="00D3457B">
        <w:rPr>
          <w:rFonts w:asciiTheme="minorHAnsi" w:eastAsia="Times New Roman" w:hAnsiTheme="minorHAnsi"/>
          <w:bCs/>
          <w:color w:val="000000"/>
          <w:kern w:val="36"/>
          <w:sz w:val="19"/>
          <w:szCs w:val="19"/>
        </w:rPr>
        <w:t>.</w:t>
      </w:r>
      <w:r w:rsidRPr="00D3457B">
        <w:rPr>
          <w:rFonts w:asciiTheme="minorHAnsi" w:eastAsia="Times New Roman" w:hAnsiTheme="minorHAnsi"/>
          <w:bCs/>
          <w:color w:val="000000"/>
          <w:kern w:val="36"/>
          <w:sz w:val="19"/>
          <w:szCs w:val="19"/>
        </w:rPr>
        <w:t xml:space="preserve"> </w:t>
      </w:r>
      <w:r w:rsidRPr="00D3457B">
        <w:rPr>
          <w:rStyle w:val="apple-style-span"/>
          <w:rFonts w:asciiTheme="minorHAnsi" w:hAnsiTheme="minorHAnsi"/>
          <w:bCs/>
          <w:i/>
          <w:color w:val="000000"/>
          <w:sz w:val="19"/>
          <w:szCs w:val="19"/>
        </w:rPr>
        <w:t>Morbidity and Mortality Weekly Report</w:t>
      </w:r>
      <w:r w:rsidR="00B44435" w:rsidRPr="00D3457B">
        <w:rPr>
          <w:rStyle w:val="apple-style-span"/>
          <w:rFonts w:asciiTheme="minorHAnsi" w:hAnsiTheme="minorHAnsi"/>
          <w:bCs/>
          <w:color w:val="000000"/>
          <w:sz w:val="19"/>
          <w:szCs w:val="19"/>
        </w:rPr>
        <w:t>.</w:t>
      </w:r>
      <w:r w:rsidRPr="00D3457B">
        <w:rPr>
          <w:rStyle w:val="apple-style-span"/>
          <w:rFonts w:asciiTheme="minorHAnsi" w:hAnsiTheme="minorHAnsi"/>
          <w:bCs/>
          <w:color w:val="000000"/>
          <w:sz w:val="19"/>
          <w:szCs w:val="19"/>
        </w:rPr>
        <w:t xml:space="preserve"> 1999</w:t>
      </w:r>
      <w:proofErr w:type="gramStart"/>
      <w:r w:rsidR="00DA3D48">
        <w:rPr>
          <w:rStyle w:val="apple-style-span"/>
          <w:rFonts w:asciiTheme="minorHAnsi" w:hAnsiTheme="minorHAnsi"/>
          <w:bCs/>
          <w:color w:val="000000"/>
          <w:sz w:val="19"/>
          <w:szCs w:val="19"/>
        </w:rPr>
        <w:t>;</w:t>
      </w:r>
      <w:r w:rsidR="00DA3D48" w:rsidRPr="00DA3D48">
        <w:rPr>
          <w:rStyle w:val="apple-style-span"/>
          <w:rFonts w:asciiTheme="minorHAnsi" w:hAnsiTheme="minorHAnsi"/>
          <w:bCs/>
          <w:color w:val="000000"/>
          <w:sz w:val="19"/>
          <w:szCs w:val="19"/>
        </w:rPr>
        <w:t>48</w:t>
      </w:r>
      <w:proofErr w:type="gramEnd"/>
      <w:r w:rsidR="00DA3D48" w:rsidRPr="00DA3D48">
        <w:rPr>
          <w:rStyle w:val="apple-style-span"/>
          <w:rFonts w:asciiTheme="minorHAnsi" w:hAnsiTheme="minorHAnsi"/>
          <w:bCs/>
          <w:color w:val="000000"/>
          <w:sz w:val="19"/>
          <w:szCs w:val="19"/>
        </w:rPr>
        <w:t xml:space="preserve">(34);753-757. </w:t>
      </w:r>
      <w:hyperlink r:id="rId14" w:history="1">
        <w:r w:rsidRPr="00DA3D48">
          <w:rPr>
            <w:rStyle w:val="Hyperlink"/>
            <w:rFonts w:asciiTheme="minorHAnsi" w:hAnsiTheme="minorHAnsi"/>
            <w:sz w:val="19"/>
            <w:szCs w:val="19"/>
          </w:rPr>
          <w:t>http://www.cdc.gov/mmwr/preview/mmwrhtml/mm4834a2.htm</w:t>
        </w:r>
      </w:hyperlink>
      <w:r w:rsidRPr="00DA3D48">
        <w:rPr>
          <w:rStyle w:val="apple-style-span"/>
          <w:rFonts w:asciiTheme="minorHAnsi" w:hAnsiTheme="minorHAnsi"/>
          <w:bCs/>
          <w:color w:val="000000"/>
          <w:sz w:val="19"/>
          <w:szCs w:val="19"/>
        </w:rPr>
        <w:t>.</w:t>
      </w:r>
      <w:bookmarkEnd w:id="1"/>
      <w:r w:rsidR="00B44435" w:rsidRPr="00DA3D48">
        <w:rPr>
          <w:rStyle w:val="apple-style-span"/>
          <w:rFonts w:asciiTheme="minorHAnsi" w:hAnsiTheme="minorHAnsi"/>
          <w:bCs/>
          <w:color w:val="000000"/>
          <w:sz w:val="19"/>
          <w:szCs w:val="19"/>
        </w:rPr>
        <w:t xml:space="preserve"> </w:t>
      </w:r>
      <w:r w:rsidR="00B44435" w:rsidRPr="00DA3D48">
        <w:rPr>
          <w:rFonts w:asciiTheme="minorHAnsi" w:hAnsiTheme="minorHAnsi"/>
          <w:color w:val="000000"/>
          <w:sz w:val="19"/>
          <w:szCs w:val="19"/>
          <w:shd w:val="clear" w:color="auto" w:fill="FFFFFF"/>
        </w:rPr>
        <w:t>Accessed November 21, 2014.</w:t>
      </w:r>
    </w:p>
  </w:endnote>
  <w:endnote w:id="14">
    <w:p w:rsidR="00877169" w:rsidRPr="004206FB" w:rsidRDefault="00877169" w:rsidP="00D3457B">
      <w:pPr>
        <w:pStyle w:val="Heading1"/>
        <w:spacing w:before="0" w:beforeAutospacing="0" w:after="0" w:afterAutospacing="0" w:line="225" w:lineRule="atLeast"/>
      </w:pPr>
      <w:r w:rsidRPr="00DA3D48">
        <w:rPr>
          <w:rStyle w:val="EndnoteReference"/>
          <w:rFonts w:asciiTheme="minorHAnsi" w:hAnsiTheme="minorHAnsi"/>
          <w:b w:val="0"/>
          <w:sz w:val="19"/>
          <w:szCs w:val="19"/>
        </w:rPr>
        <w:endnoteRef/>
      </w:r>
      <w:r w:rsidRPr="00DA3D48">
        <w:rPr>
          <w:rFonts w:asciiTheme="minorHAnsi" w:hAnsiTheme="minorHAnsi"/>
          <w:b w:val="0"/>
          <w:sz w:val="19"/>
          <w:szCs w:val="19"/>
        </w:rPr>
        <w:t xml:space="preserve"> </w:t>
      </w:r>
      <w:r w:rsidR="00B44435" w:rsidRPr="00DA3D48">
        <w:rPr>
          <w:rFonts w:asciiTheme="minorHAnsi" w:hAnsiTheme="minorHAnsi"/>
          <w:b w:val="0"/>
          <w:sz w:val="19"/>
          <w:szCs w:val="19"/>
        </w:rPr>
        <w:t xml:space="preserve">Academy of General Dentistry. </w:t>
      </w:r>
      <w:r w:rsidRPr="00DA3D48">
        <w:rPr>
          <w:rFonts w:asciiTheme="minorHAnsi" w:hAnsiTheme="minorHAnsi"/>
          <w:b w:val="0"/>
          <w:sz w:val="19"/>
          <w:szCs w:val="19"/>
          <w:shd w:val="clear" w:color="auto" w:fill="FFFFFF"/>
        </w:rPr>
        <w:t>Drinking Tap Water May Help You Avoid Dentist's Drill, Study Says</w:t>
      </w:r>
      <w:r w:rsidR="00B44435" w:rsidRPr="00DA3D48">
        <w:rPr>
          <w:rFonts w:asciiTheme="minorHAnsi" w:hAnsiTheme="minorHAnsi"/>
          <w:b w:val="0"/>
          <w:sz w:val="19"/>
          <w:szCs w:val="19"/>
          <w:shd w:val="clear" w:color="auto" w:fill="FFFFFF"/>
        </w:rPr>
        <w:t>.</w:t>
      </w:r>
      <w:r w:rsidRPr="00DA3D48">
        <w:rPr>
          <w:rFonts w:asciiTheme="minorHAnsi" w:hAnsiTheme="minorHAnsi"/>
          <w:b w:val="0"/>
          <w:sz w:val="19"/>
          <w:szCs w:val="19"/>
          <w:shd w:val="clear" w:color="auto" w:fill="FFFFFF"/>
        </w:rPr>
        <w:t xml:space="preserve"> </w:t>
      </w:r>
      <w:proofErr w:type="spellStart"/>
      <w:r w:rsidRPr="00DA3D48">
        <w:rPr>
          <w:rFonts w:asciiTheme="minorHAnsi" w:hAnsiTheme="minorHAnsi"/>
          <w:b w:val="0"/>
          <w:i/>
          <w:sz w:val="19"/>
          <w:szCs w:val="19"/>
          <w:shd w:val="clear" w:color="auto" w:fill="FFFFFF"/>
        </w:rPr>
        <w:t>ScienceDaily</w:t>
      </w:r>
      <w:proofErr w:type="spellEnd"/>
      <w:r w:rsidR="00B44435" w:rsidRPr="00DA3D48">
        <w:rPr>
          <w:rFonts w:asciiTheme="minorHAnsi" w:hAnsiTheme="minorHAnsi"/>
          <w:b w:val="0"/>
          <w:sz w:val="19"/>
          <w:szCs w:val="19"/>
          <w:shd w:val="clear" w:color="auto" w:fill="FFFFFF"/>
        </w:rPr>
        <w:t>.</w:t>
      </w:r>
      <w:r w:rsidRPr="00DA3D48">
        <w:rPr>
          <w:rFonts w:asciiTheme="minorHAnsi" w:hAnsiTheme="minorHAnsi"/>
          <w:b w:val="0"/>
          <w:sz w:val="19"/>
          <w:szCs w:val="19"/>
          <w:shd w:val="clear" w:color="auto" w:fill="FFFFFF"/>
        </w:rPr>
        <w:t xml:space="preserve"> 2010</w:t>
      </w:r>
      <w:r w:rsidR="00B44435" w:rsidRPr="00DA3D48">
        <w:rPr>
          <w:rFonts w:asciiTheme="minorHAnsi" w:hAnsiTheme="minorHAnsi"/>
          <w:b w:val="0"/>
          <w:sz w:val="19"/>
          <w:szCs w:val="19"/>
          <w:shd w:val="clear" w:color="auto" w:fill="FFFFFF"/>
        </w:rPr>
        <w:t>.</w:t>
      </w:r>
      <w:r w:rsidRPr="00DA3D48">
        <w:rPr>
          <w:rFonts w:asciiTheme="minorHAnsi" w:hAnsiTheme="minorHAnsi"/>
          <w:b w:val="0"/>
          <w:color w:val="990000"/>
          <w:sz w:val="19"/>
          <w:szCs w:val="19"/>
          <w:shd w:val="clear" w:color="auto" w:fill="FFFFFF"/>
        </w:rPr>
        <w:t xml:space="preserve"> </w:t>
      </w:r>
      <w:hyperlink r:id="rId15" w:history="1">
        <w:r w:rsidRPr="00DA3D48">
          <w:rPr>
            <w:rStyle w:val="Hyperlink"/>
            <w:rFonts w:asciiTheme="minorHAnsi" w:hAnsiTheme="minorHAnsi"/>
            <w:b w:val="0"/>
            <w:sz w:val="19"/>
            <w:szCs w:val="19"/>
          </w:rPr>
          <w:t>http://www.sciencedaily.com/releases/2010/04/100413121328.htm</w:t>
        </w:r>
      </w:hyperlink>
      <w:r w:rsidRPr="00DA3D48">
        <w:rPr>
          <w:rFonts w:asciiTheme="minorHAnsi" w:hAnsiTheme="minorHAnsi"/>
          <w:b w:val="0"/>
          <w:sz w:val="19"/>
          <w:szCs w:val="19"/>
        </w:rPr>
        <w:t>.</w:t>
      </w:r>
      <w:r w:rsidR="00B44435" w:rsidRPr="00DA3D48">
        <w:rPr>
          <w:rFonts w:asciiTheme="minorHAnsi" w:hAnsiTheme="minorHAnsi"/>
          <w:b w:val="0"/>
          <w:sz w:val="19"/>
          <w:szCs w:val="19"/>
        </w:rPr>
        <w:t xml:space="preserve"> </w:t>
      </w:r>
      <w:r w:rsidR="00B44435" w:rsidRPr="00DA3D48">
        <w:rPr>
          <w:rFonts w:asciiTheme="minorHAnsi" w:hAnsiTheme="minorHAnsi"/>
          <w:b w:val="0"/>
          <w:color w:val="000000"/>
          <w:sz w:val="19"/>
          <w:szCs w:val="19"/>
          <w:shd w:val="clear" w:color="auto" w:fill="FFFFFF"/>
        </w:rPr>
        <w:t>Accessed November 21,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068" w:rsidRDefault="00696068" w:rsidP="00D012D4">
      <w:r>
        <w:separator/>
      </w:r>
    </w:p>
  </w:footnote>
  <w:footnote w:type="continuationSeparator" w:id="0">
    <w:p w:rsidR="00696068" w:rsidRDefault="00696068" w:rsidP="00D01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C7AD1"/>
    <w:multiLevelType w:val="hybridMultilevel"/>
    <w:tmpl w:val="FEE0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4C6ECC"/>
    <w:multiLevelType w:val="hybridMultilevel"/>
    <w:tmpl w:val="EBD03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234474"/>
    <w:multiLevelType w:val="hybridMultilevel"/>
    <w:tmpl w:val="EBBE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30"/>
    <w:rsid w:val="002554D1"/>
    <w:rsid w:val="002D3040"/>
    <w:rsid w:val="003851B3"/>
    <w:rsid w:val="003F1C71"/>
    <w:rsid w:val="003F7F25"/>
    <w:rsid w:val="004206FB"/>
    <w:rsid w:val="00463B0A"/>
    <w:rsid w:val="004A05ED"/>
    <w:rsid w:val="004D0B8E"/>
    <w:rsid w:val="004D2C5B"/>
    <w:rsid w:val="00583615"/>
    <w:rsid w:val="00606236"/>
    <w:rsid w:val="00646A3C"/>
    <w:rsid w:val="0065573B"/>
    <w:rsid w:val="00687A03"/>
    <w:rsid w:val="00696068"/>
    <w:rsid w:val="00704D86"/>
    <w:rsid w:val="007170D4"/>
    <w:rsid w:val="00797F30"/>
    <w:rsid w:val="00840E15"/>
    <w:rsid w:val="00877169"/>
    <w:rsid w:val="0088180B"/>
    <w:rsid w:val="008E51DF"/>
    <w:rsid w:val="00947F2F"/>
    <w:rsid w:val="00956718"/>
    <w:rsid w:val="00973C2D"/>
    <w:rsid w:val="00A2376D"/>
    <w:rsid w:val="00A370CF"/>
    <w:rsid w:val="00A47F36"/>
    <w:rsid w:val="00B44435"/>
    <w:rsid w:val="00BD59C1"/>
    <w:rsid w:val="00C4647B"/>
    <w:rsid w:val="00D012D4"/>
    <w:rsid w:val="00D04481"/>
    <w:rsid w:val="00D3457B"/>
    <w:rsid w:val="00D735C5"/>
    <w:rsid w:val="00DA3D48"/>
    <w:rsid w:val="00E82402"/>
    <w:rsid w:val="00F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19F0ED-BF5B-4C10-A128-8832E78C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76D"/>
    <w:rPr>
      <w:rFonts w:ascii="Times New Roman" w:hAnsi="Times New Roman"/>
      <w:sz w:val="24"/>
    </w:rPr>
  </w:style>
  <w:style w:type="paragraph" w:styleId="Heading1">
    <w:name w:val="heading 1"/>
    <w:basedOn w:val="Normal"/>
    <w:link w:val="Heading1Char"/>
    <w:uiPriority w:val="9"/>
    <w:qFormat/>
    <w:rsid w:val="00D012D4"/>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463B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12D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2D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012D4"/>
    <w:rPr>
      <w:rFonts w:asciiTheme="majorHAnsi" w:eastAsiaTheme="majorEastAsia" w:hAnsiTheme="majorHAnsi" w:cstheme="majorBidi"/>
      <w:b/>
      <w:bCs/>
      <w:color w:val="4F81BD" w:themeColor="accent1"/>
      <w:sz w:val="24"/>
    </w:rPr>
  </w:style>
  <w:style w:type="paragraph" w:styleId="NormalWeb">
    <w:name w:val="Normal (Web)"/>
    <w:basedOn w:val="Normal"/>
    <w:uiPriority w:val="99"/>
    <w:unhideWhenUsed/>
    <w:rsid w:val="00D012D4"/>
    <w:pPr>
      <w:spacing w:before="100" w:beforeAutospacing="1" w:after="100" w:afterAutospacing="1"/>
    </w:pPr>
    <w:rPr>
      <w:rFonts w:eastAsia="Times New Roman" w:cs="Times New Roman"/>
      <w:szCs w:val="24"/>
    </w:rPr>
  </w:style>
  <w:style w:type="character" w:customStyle="1" w:styleId="apple-style-span">
    <w:name w:val="apple-style-span"/>
    <w:basedOn w:val="DefaultParagraphFont"/>
    <w:rsid w:val="00D012D4"/>
  </w:style>
  <w:style w:type="character" w:customStyle="1" w:styleId="apple-converted-space">
    <w:name w:val="apple-converted-space"/>
    <w:basedOn w:val="DefaultParagraphFont"/>
    <w:rsid w:val="00D012D4"/>
  </w:style>
  <w:style w:type="paragraph" w:styleId="EndnoteText">
    <w:name w:val="endnote text"/>
    <w:basedOn w:val="Normal"/>
    <w:link w:val="EndnoteTextChar"/>
    <w:uiPriority w:val="99"/>
    <w:semiHidden/>
    <w:unhideWhenUsed/>
    <w:rsid w:val="00D012D4"/>
    <w:rPr>
      <w:sz w:val="20"/>
      <w:szCs w:val="20"/>
    </w:rPr>
  </w:style>
  <w:style w:type="character" w:customStyle="1" w:styleId="EndnoteTextChar">
    <w:name w:val="Endnote Text Char"/>
    <w:basedOn w:val="DefaultParagraphFont"/>
    <w:link w:val="EndnoteText"/>
    <w:uiPriority w:val="99"/>
    <w:semiHidden/>
    <w:rsid w:val="00D012D4"/>
    <w:rPr>
      <w:rFonts w:ascii="Times New Roman" w:hAnsi="Times New Roman"/>
      <w:sz w:val="20"/>
      <w:szCs w:val="20"/>
    </w:rPr>
  </w:style>
  <w:style w:type="character" w:styleId="EndnoteReference">
    <w:name w:val="endnote reference"/>
    <w:basedOn w:val="DefaultParagraphFont"/>
    <w:uiPriority w:val="99"/>
    <w:unhideWhenUsed/>
    <w:rsid w:val="00D012D4"/>
    <w:rPr>
      <w:vertAlign w:val="superscript"/>
    </w:rPr>
  </w:style>
  <w:style w:type="character" w:styleId="Hyperlink">
    <w:name w:val="Hyperlink"/>
    <w:basedOn w:val="DefaultParagraphFont"/>
    <w:uiPriority w:val="99"/>
    <w:unhideWhenUsed/>
    <w:rsid w:val="00D012D4"/>
    <w:rPr>
      <w:color w:val="0000FF"/>
      <w:u w:val="single"/>
    </w:rPr>
  </w:style>
  <w:style w:type="character" w:customStyle="1" w:styleId="pubdate">
    <w:name w:val="pubdate"/>
    <w:basedOn w:val="DefaultParagraphFont"/>
    <w:rsid w:val="00D012D4"/>
  </w:style>
  <w:style w:type="paragraph" w:styleId="ListParagraph">
    <w:name w:val="List Paragraph"/>
    <w:basedOn w:val="Normal"/>
    <w:uiPriority w:val="34"/>
    <w:qFormat/>
    <w:rsid w:val="00D012D4"/>
    <w:pPr>
      <w:ind w:left="720"/>
      <w:contextualSpacing/>
    </w:pPr>
  </w:style>
  <w:style w:type="character" w:styleId="Strong">
    <w:name w:val="Strong"/>
    <w:basedOn w:val="DefaultParagraphFont"/>
    <w:uiPriority w:val="22"/>
    <w:qFormat/>
    <w:rsid w:val="00D012D4"/>
    <w:rPr>
      <w:b/>
      <w:bCs/>
    </w:rPr>
  </w:style>
  <w:style w:type="character" w:customStyle="1" w:styleId="Heading2Char">
    <w:name w:val="Heading 2 Char"/>
    <w:basedOn w:val="DefaultParagraphFont"/>
    <w:link w:val="Heading2"/>
    <w:uiPriority w:val="9"/>
    <w:rsid w:val="00463B0A"/>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semiHidden/>
    <w:unhideWhenUsed/>
    <w:rsid w:val="007170D4"/>
    <w:rPr>
      <w:i/>
      <w:iCs/>
    </w:rPr>
  </w:style>
  <w:style w:type="paragraph" w:customStyle="1" w:styleId="Default">
    <w:name w:val="Default"/>
    <w:rsid w:val="007170D4"/>
    <w:pPr>
      <w:autoSpaceDE w:val="0"/>
      <w:autoSpaceDN w:val="0"/>
      <w:adjustRightInd w:val="0"/>
    </w:pPr>
    <w:rPr>
      <w:rFonts w:ascii="Calibri" w:eastAsia="Times New Roman" w:hAnsi="Calibri" w:cs="Calibri"/>
      <w:color w:val="000000"/>
      <w:sz w:val="24"/>
      <w:szCs w:val="24"/>
      <w:lang w:bidi="en-US"/>
    </w:rPr>
  </w:style>
  <w:style w:type="paragraph" w:customStyle="1" w:styleId="authlist">
    <w:name w:val="auth_list"/>
    <w:basedOn w:val="Normal"/>
    <w:rsid w:val="007170D4"/>
    <w:pPr>
      <w:spacing w:before="100" w:beforeAutospacing="1" w:after="100" w:afterAutospacing="1"/>
    </w:pPr>
    <w:rPr>
      <w:rFonts w:eastAsia="Times New Roman" w:cs="Times New Roman"/>
      <w:szCs w:val="24"/>
    </w:rPr>
  </w:style>
  <w:style w:type="character" w:styleId="FollowedHyperlink">
    <w:name w:val="FollowedHyperlink"/>
    <w:basedOn w:val="DefaultParagraphFont"/>
    <w:uiPriority w:val="99"/>
    <w:semiHidden/>
    <w:unhideWhenUsed/>
    <w:rsid w:val="004206FB"/>
    <w:rPr>
      <w:color w:val="800080" w:themeColor="followedHyperlink"/>
      <w:u w:val="single"/>
    </w:rPr>
  </w:style>
  <w:style w:type="paragraph" w:styleId="BalloonText">
    <w:name w:val="Balloon Text"/>
    <w:basedOn w:val="Normal"/>
    <w:link w:val="BalloonTextChar"/>
    <w:uiPriority w:val="99"/>
    <w:semiHidden/>
    <w:unhideWhenUsed/>
    <w:rsid w:val="00DA3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D48"/>
    <w:rPr>
      <w:rFonts w:ascii="Segoe UI" w:hAnsi="Segoe UI" w:cs="Segoe UI"/>
      <w:sz w:val="18"/>
      <w:szCs w:val="18"/>
    </w:rPr>
  </w:style>
  <w:style w:type="paragraph" w:styleId="Revision">
    <w:name w:val="Revision"/>
    <w:hidden/>
    <w:uiPriority w:val="99"/>
    <w:semiHidden/>
    <w:rsid w:val="00DA3D4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1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cdc.gov/fluoridation/factsheets/cost.htm" TargetMode="External"/><Relationship Id="rId13" Type="http://schemas.openxmlformats.org/officeDocument/2006/relationships/hyperlink" Target="http://www.dshs.state.tx.us/dental/Fluoride-Cost.shtm" TargetMode="External"/><Relationship Id="rId3" Type="http://schemas.openxmlformats.org/officeDocument/2006/relationships/hyperlink" Target="http://www.healthypeople.gov/2020/topicsobjectives2020/overview.aspx?topicid=32" TargetMode="External"/><Relationship Id="rId7" Type="http://schemas.openxmlformats.org/officeDocument/2006/relationships/hyperlink" Target="http://www.cdc.gov/nchs/data/databriefs/db40.htm" TargetMode="External"/><Relationship Id="rId12" Type="http://schemas.openxmlformats.org/officeDocument/2006/relationships/hyperlink" Target="http://www.ncbi.nlm.nih.gov/pmc/articles/PMC1459459/" TargetMode="External"/><Relationship Id="rId2" Type="http://schemas.openxmlformats.org/officeDocument/2006/relationships/hyperlink" Target="http://www.cdc.gov/mmwr/preview/mmwrhtml/00056796.htm" TargetMode="External"/><Relationship Id="rId1" Type="http://schemas.openxmlformats.org/officeDocument/2006/relationships/hyperlink" Target="http://www.ilikemyteeth.org/wp-content/uploads/2011/03/RespectedOrgs-noPics_v2a.pdf" TargetMode="External"/><Relationship Id="rId6" Type="http://schemas.openxmlformats.org/officeDocument/2006/relationships/hyperlink" Target="http://www.cdc.gov/chronicdisease/resources/publications/AAG/doh.htm" TargetMode="External"/><Relationship Id="rId11" Type="http://schemas.openxmlformats.org/officeDocument/2006/relationships/hyperlink" Target="http://www.ncbi.nlm.nih.gov/pmc/articles/PMC2966658/" TargetMode="External"/><Relationship Id="rId5" Type="http://schemas.openxmlformats.org/officeDocument/2006/relationships/hyperlink" Target="http://www.cdc.gov/mmwr/preview/mmwrhtml/mm4841a1.htm" TargetMode="External"/><Relationship Id="rId15" Type="http://schemas.openxmlformats.org/officeDocument/2006/relationships/hyperlink" Target="http://www.sciencedaily.com/releases/2010/04/100413121328.htm" TargetMode="External"/><Relationship Id="rId10" Type="http://schemas.openxmlformats.org/officeDocument/2006/relationships/hyperlink" Target="http://www.ncbi.nlm.nih.gov/pmc/articles/PMC2925000/" TargetMode="External"/><Relationship Id="rId4" Type="http://schemas.openxmlformats.org/officeDocument/2006/relationships/hyperlink" Target="http://www.cdc.gov/mmwr/preview/mmwrhtml/mm4841a1.htm" TargetMode="External"/><Relationship Id="rId9" Type="http://schemas.openxmlformats.org/officeDocument/2006/relationships/hyperlink" Target="javascript:AL_get(this,%20'jour',%20'Public%20Health%20Rep.');" TargetMode="External"/><Relationship Id="rId14" Type="http://schemas.openxmlformats.org/officeDocument/2006/relationships/hyperlink" Target="http://www.cdc.gov/mmwr/preview/mmwrhtml/mm4834a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338A5-B93D-4076-86CF-4E3F9565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Pew Charitable Trusts</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mjacob</dc:creator>
  <cp:keywords/>
  <dc:description/>
  <cp:lastModifiedBy>Stob, Heather</cp:lastModifiedBy>
  <cp:revision>7</cp:revision>
  <dcterms:created xsi:type="dcterms:W3CDTF">2014-11-21T15:33:00Z</dcterms:created>
  <dcterms:modified xsi:type="dcterms:W3CDTF">2014-11-21T17:21:00Z</dcterms:modified>
</cp:coreProperties>
</file>